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6D3C" w14:textId="59E18B23" w:rsidR="00320409" w:rsidRDefault="00D03862" w:rsidP="00D75ACF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577F" wp14:editId="3CA3A8A4">
                <wp:simplePos x="0" y="0"/>
                <wp:positionH relativeFrom="column">
                  <wp:posOffset>5486400</wp:posOffset>
                </wp:positionH>
                <wp:positionV relativeFrom="paragraph">
                  <wp:posOffset>-306705</wp:posOffset>
                </wp:positionV>
                <wp:extent cx="838200" cy="447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5B5E" w14:textId="7C38E77A" w:rsidR="00DC01DD" w:rsidRPr="00DC01DD" w:rsidRDefault="00DC01D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spellStart"/>
                            <w:r w:rsidRPr="00DC01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กวพ</w:t>
                            </w:r>
                            <w:proofErr w:type="spellEnd"/>
                            <w:r w:rsidRPr="00DC01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B652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in;margin-top:-24.15pt;width:66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" fillcolor="white [3201]" stroked="f" strokeweight=".5pt">
                <v:textbox>
                  <w:txbxContent>
                    <w:p w14:paraId="707A5B5E" w14:textId="7C38E77A" w:rsidR="00DC01DD" w:rsidRPr="00DC01DD" w:rsidRDefault="00DC01D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 w:rsidRPr="00DC01D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กวพ</w:t>
                      </w:r>
                      <w:proofErr w:type="spellEnd"/>
                      <w:r w:rsidRPr="00DC01D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. </w:t>
                      </w:r>
                      <w:r w:rsidR="00B652E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F8B6BC5" w14:textId="0260AD60" w:rsidR="007834D8" w:rsidRPr="00D03862" w:rsidRDefault="007834D8" w:rsidP="00D0386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14C52">
        <w:rPr>
          <w:rFonts w:ascii="TH SarabunPSK" w:hAnsi="TH SarabunPSK" w:cs="TH SarabunPSK"/>
          <w:b/>
          <w:bCs/>
          <w:sz w:val="40"/>
          <w:szCs w:val="40"/>
          <w:cs/>
        </w:rPr>
        <w:t>ฉลากรายละเอียดพรรณไม้</w:t>
      </w:r>
    </w:p>
    <w:p w14:paraId="32B2533D" w14:textId="77777777" w:rsidR="007834D8" w:rsidRPr="00BD3ED9" w:rsidRDefault="007834D8" w:rsidP="007834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30097F" w14:textId="3B3EC50B" w:rsidR="007834D8" w:rsidRPr="00154137" w:rsidRDefault="007834D8" w:rsidP="007834D8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154137">
        <w:rPr>
          <w:rFonts w:ascii="TH SarabunPSK" w:hAnsi="TH SarabunPSK" w:cs="TH SarabunPSK"/>
          <w:b/>
          <w:bCs/>
          <w:u w:val="single"/>
          <w:cs/>
        </w:rPr>
        <w:t xml:space="preserve">ขนาดประมาณ 10 </w:t>
      </w:r>
      <w:r w:rsidRPr="00154137">
        <w:rPr>
          <w:rFonts w:ascii="TH SarabunPSK" w:hAnsi="TH SarabunPSK" w:cs="TH SarabunPSK"/>
          <w:b/>
          <w:bCs/>
          <w:u w:val="single"/>
        </w:rPr>
        <w:t xml:space="preserve">x </w:t>
      </w:r>
      <w:r w:rsidRPr="00154137">
        <w:rPr>
          <w:rFonts w:ascii="TH SarabunPSK" w:hAnsi="TH SarabunPSK" w:cs="TH SarabunPSK"/>
          <w:b/>
          <w:bCs/>
          <w:u w:val="single"/>
          <w:cs/>
        </w:rPr>
        <w:t xml:space="preserve">15 </w:t>
      </w:r>
      <w:proofErr w:type="spellStart"/>
      <w:r w:rsidRPr="00154137">
        <w:rPr>
          <w:rFonts w:ascii="TH SarabunPSK" w:hAnsi="TH SarabunPSK" w:cs="TH SarabunPSK"/>
          <w:b/>
          <w:bCs/>
          <w:u w:val="single"/>
          <w:cs/>
        </w:rPr>
        <w:t>เซ็นติเมตร</w:t>
      </w:r>
      <w:proofErr w:type="spellEnd"/>
    </w:p>
    <w:p w14:paraId="13E95223" w14:textId="7219FB7A" w:rsidR="007834D8" w:rsidRPr="00154137" w:rsidRDefault="007834D8" w:rsidP="007834D8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154137">
        <w:rPr>
          <w:rFonts w:ascii="TH SarabunPSK" w:hAnsi="TH SarabunPSK" w:cs="TH SarabunPSK"/>
          <w:b/>
          <w:bCs/>
          <w:u w:val="single"/>
          <w:cs/>
        </w:rPr>
        <w:t>ระบุรายละเอียดเป็นภาษาอังกฤษ</w:t>
      </w:r>
    </w:p>
    <w:p w14:paraId="7900CC12" w14:textId="77777777" w:rsidR="007834D8" w:rsidRDefault="007834D8" w:rsidP="007834D8">
      <w:pPr>
        <w:spacing w:after="0" w:line="240" w:lineRule="auto"/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28"/>
      </w:tblGrid>
      <w:tr w:rsidR="007834D8" w14:paraId="7BA7D4AB" w14:textId="77777777" w:rsidTr="007834D8">
        <w:trPr>
          <w:trHeight w:val="5276"/>
          <w:jc w:val="center"/>
        </w:trPr>
        <w:tc>
          <w:tcPr>
            <w:tcW w:w="8928" w:type="dxa"/>
          </w:tcPr>
          <w:p w14:paraId="2EA1DA0F" w14:textId="77777777" w:rsidR="007834D8" w:rsidRPr="00F97B59" w:rsidRDefault="007834D8" w:rsidP="00EE1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B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Flora of Thailand</w:t>
            </w:r>
          </w:p>
          <w:p w14:paraId="12372D52" w14:textId="77777777" w:rsidR="007834D8" w:rsidRPr="00146B21" w:rsidRDefault="007834D8" w:rsidP="00EE13E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[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ชื่อหน่วยงานของผู้เก็บตัวอย่าง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อาจมีหรือไม่มีก็ได้</w:t>
            </w:r>
            <w:r>
              <w:rPr>
                <w:rFonts w:ascii="TH SarabunPSK" w:hAnsi="TH SarabunPSK" w:cs="TH SarabunPSK"/>
                <w:sz w:val="28"/>
              </w:rPr>
              <w:t>]</w:t>
            </w:r>
          </w:p>
          <w:p w14:paraId="69D25B48" w14:textId="77777777" w:rsidR="007834D8" w:rsidRPr="00F97B59" w:rsidRDefault="007834D8" w:rsidP="00EE13E1">
            <w:pPr>
              <w:rPr>
                <w:rFonts w:ascii="TH SarabunPSK" w:hAnsi="TH SarabunPSK" w:cs="TH SarabunPSK"/>
                <w:sz w:val="28"/>
              </w:rPr>
            </w:pPr>
          </w:p>
          <w:p w14:paraId="4604D7B6" w14:textId="77777777" w:rsidR="007834D8" w:rsidRPr="00146B21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>Family: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46B21">
              <w:rPr>
                <w:rFonts w:ascii="TH SarabunPSK" w:hAnsi="TH SarabunPSK" w:cs="TH SarabunPSK"/>
                <w:sz w:val="28"/>
                <w:cs/>
              </w:rPr>
              <w:t>ชื่อวงศ์พืช</w:t>
            </w:r>
          </w:p>
          <w:p w14:paraId="42D432F0" w14:textId="77777777" w:rsidR="007834D8" w:rsidRPr="00146B21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>Botanical name: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E337A">
              <w:rPr>
                <w:rFonts w:ascii="TH SarabunPSK" w:hAnsi="TH SarabunPSK" w:cs="TH SarabunPSK"/>
                <w:sz w:val="28"/>
                <w:cs/>
              </w:rPr>
              <w:t>ชื่อวิทยาศาสตร์พืช</w:t>
            </w:r>
          </w:p>
          <w:p w14:paraId="61B30883" w14:textId="77777777" w:rsidR="007834D8" w:rsidRPr="00146B21" w:rsidRDefault="007834D8" w:rsidP="00EE13E1">
            <w:pPr>
              <w:rPr>
                <w:rFonts w:ascii="TH SarabunPSK" w:hAnsi="TH SarabunPSK" w:cs="TH SarabunPSK"/>
                <w:sz w:val="28"/>
                <w:cs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>Local name: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ชื่อเรียกในพื้นที่เก็บพืช</w:t>
            </w:r>
          </w:p>
          <w:p w14:paraId="2C5A75F0" w14:textId="77777777" w:rsidR="007834D8" w:rsidRPr="00146B21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 xml:space="preserve">Date: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 เดือน ปี ที่เก็บตัวอย่าง</w:t>
            </w:r>
          </w:p>
          <w:p w14:paraId="256B44B1" w14:textId="77777777" w:rsidR="007834D8" w:rsidRPr="00146B21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>Locality:</w:t>
            </w:r>
            <w:r w:rsidRPr="00146B2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สถานที่เก็บตัวอย่าง</w:t>
            </w:r>
          </w:p>
          <w:p w14:paraId="1F36FF3D" w14:textId="45C1787E" w:rsidR="007834D8" w:rsidRPr="00146B21" w:rsidRDefault="007834D8" w:rsidP="00EE13E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A2C96">
              <w:rPr>
                <w:rFonts w:ascii="TH SarabunPSK" w:hAnsi="TH SarabunPSK" w:cs="TH SarabunPSK"/>
                <w:b/>
                <w:bCs/>
                <w:sz w:val="28"/>
              </w:rPr>
              <w:t>Notes:</w:t>
            </w:r>
            <w:r w:rsidRPr="00146B2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ระบุสภาพพื้นที่ที่</w:t>
            </w:r>
            <w:r w:rsidR="00571052">
              <w:rPr>
                <w:rFonts w:ascii="TH SarabunPSK" w:hAnsi="TH SarabunPSK" w:cs="TH SarabunPSK" w:hint="cs"/>
                <w:sz w:val="28"/>
                <w:cs/>
              </w:rPr>
              <w:t>พบ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พืช ประชากรพืชที่พบ </w:t>
            </w:r>
            <w:r w:rsidRPr="00BC0708">
              <w:rPr>
                <w:rFonts w:ascii="TH SarabunPSK" w:hAnsi="TH SarabunPSK" w:cs="TH SarabunPSK"/>
                <w:sz w:val="28"/>
                <w:cs/>
              </w:rPr>
              <w:t>ลักษณะ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ของพืช</w:t>
            </w:r>
            <w:r w:rsidRPr="00BC0708">
              <w:rPr>
                <w:rFonts w:ascii="TH SarabunPSK" w:hAnsi="TH SarabunPSK" w:cs="TH SarabunPSK"/>
                <w:sz w:val="28"/>
                <w:cs/>
              </w:rPr>
              <w:t>ที่ไม่สามารถเห็นได้เมื่อ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เก็บเป็น</w:t>
            </w:r>
            <w:r w:rsidRPr="00BC0708">
              <w:rPr>
                <w:rFonts w:ascii="TH SarabunPSK" w:hAnsi="TH SarabunPSK" w:cs="TH SarabunPSK"/>
                <w:sz w:val="28"/>
                <w:cs/>
              </w:rPr>
              <w:t>ตัวอย่างแห้ง</w:t>
            </w:r>
            <w:r w:rsidR="00E372FD">
              <w:rPr>
                <w:rFonts w:ascii="TH SarabunPSK" w:hAnsi="TH SarabunPSK" w:cs="TH SarabunPSK" w:hint="cs"/>
                <w:sz w:val="28"/>
                <w:cs/>
              </w:rPr>
              <w:t>*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และการใช้ประโยชน์ในท้องถิ่นที่เก็บพืช (ถ้ามี)</w:t>
            </w:r>
          </w:p>
          <w:p w14:paraId="1BEA7ED6" w14:textId="77777777" w:rsidR="007834D8" w:rsidRDefault="007834D8" w:rsidP="00EE13E1">
            <w:pPr>
              <w:rPr>
                <w:rFonts w:ascii="TH SarabunPSK" w:hAnsi="TH SarabunPSK" w:cs="TH SarabunPSK"/>
                <w:sz w:val="28"/>
              </w:rPr>
            </w:pPr>
          </w:p>
          <w:p w14:paraId="0E1089A6" w14:textId="77777777" w:rsidR="007834D8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E23D6A">
              <w:rPr>
                <w:rFonts w:ascii="TH SarabunPSK" w:hAnsi="TH SarabunPSK" w:cs="TH SarabunPSK"/>
                <w:b/>
                <w:bCs/>
                <w:sz w:val="28"/>
              </w:rPr>
              <w:t>Collector:</w:t>
            </w:r>
            <w:r w:rsidRPr="00E23D6A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ชื่อ-นามสกุลผู้เก็บตัวอย่าง</w:t>
            </w:r>
            <w:r>
              <w:rPr>
                <w:rFonts w:ascii="TH SarabunPSK" w:hAnsi="TH SarabunPSK" w:cs="TH SarabunPSK"/>
                <w:sz w:val="28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23D6A">
              <w:rPr>
                <w:rFonts w:ascii="TH SarabunPSK" w:hAnsi="TH SarabunPSK" w:cs="TH SarabunPSK"/>
                <w:b/>
                <w:bCs/>
                <w:sz w:val="28"/>
              </w:rPr>
              <w:t xml:space="preserve">No.: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หมายเลขตัวอย่าง</w:t>
            </w:r>
          </w:p>
          <w:p w14:paraId="2B7D57BC" w14:textId="77777777" w:rsidR="007834D8" w:rsidRPr="00BA2C96" w:rsidRDefault="007834D8" w:rsidP="00EE13E1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23291F70" w14:textId="1E74C289" w:rsidR="007834D8" w:rsidRPr="007834D8" w:rsidRDefault="007834D8" w:rsidP="00EE13E1">
            <w:pPr>
              <w:rPr>
                <w:rFonts w:ascii="TH SarabunPSK" w:hAnsi="TH SarabunPSK" w:cs="TH SarabunPSK"/>
                <w:sz w:val="28"/>
              </w:rPr>
            </w:pPr>
            <w:r w:rsidRPr="00E23D6A">
              <w:rPr>
                <w:rFonts w:ascii="TH SarabunPSK" w:hAnsi="TH SarabunPSK" w:cs="TH SarabunPSK"/>
                <w:b/>
                <w:bCs/>
                <w:sz w:val="28"/>
              </w:rPr>
              <w:t>Voucher specimen for:</w:t>
            </w:r>
            <w:r w:rsidRPr="00146B21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ระบุว่าตัวอย่างอ้างอิงนี้ใช้เพื่อประกอบงานวิจัยเรื่องใด</w:t>
            </w:r>
          </w:p>
        </w:tc>
      </w:tr>
    </w:tbl>
    <w:p w14:paraId="709691D0" w14:textId="77777777" w:rsidR="007834D8" w:rsidRDefault="007834D8" w:rsidP="007834D8">
      <w:pPr>
        <w:spacing w:after="0" w:line="240" w:lineRule="auto"/>
      </w:pPr>
    </w:p>
    <w:p w14:paraId="7E5CF5D1" w14:textId="2A3858C9" w:rsidR="007834D8" w:rsidRDefault="007834D8" w:rsidP="007834D8">
      <w:pPr>
        <w:spacing w:after="0" w:line="240" w:lineRule="auto"/>
        <w:rPr>
          <w:rFonts w:ascii="TH SarabunPSK" w:hAnsi="TH SarabunPSK" w:cs="TH SarabunPSK"/>
          <w:sz w:val="28"/>
        </w:rPr>
      </w:pPr>
      <w:r w:rsidRPr="007834D8">
        <w:rPr>
          <w:rFonts w:ascii="TH SarabunPSK" w:hAnsi="TH SarabunPSK" w:cs="TH SarabunPSK"/>
          <w:cs/>
        </w:rPr>
        <w:t xml:space="preserve">หมายเหตุ </w:t>
      </w:r>
      <w:r w:rsidRPr="007834D8">
        <w:rPr>
          <w:rFonts w:ascii="TH SarabunPSK" w:hAnsi="TH SarabunPSK" w:cs="TH SarabunPSK"/>
        </w:rPr>
        <w:t xml:space="preserve">: </w:t>
      </w:r>
      <w:r w:rsidRPr="007834D8">
        <w:rPr>
          <w:rFonts w:ascii="TH SarabunPSK" w:hAnsi="TH SarabunPSK" w:cs="TH SarabunPSK"/>
          <w:sz w:val="28"/>
          <w:cs/>
        </w:rPr>
        <w:t>ลักษณะ</w:t>
      </w:r>
      <w:r>
        <w:rPr>
          <w:rFonts w:ascii="TH SarabunPSK" w:hAnsi="TH SarabunPSK" w:cs="TH SarabunPSK" w:hint="cs"/>
          <w:sz w:val="28"/>
          <w:cs/>
        </w:rPr>
        <w:t>ของพืช</w:t>
      </w:r>
      <w:r w:rsidRPr="00BC0708">
        <w:rPr>
          <w:rFonts w:ascii="TH SarabunPSK" w:hAnsi="TH SarabunPSK" w:cs="TH SarabunPSK"/>
          <w:sz w:val="28"/>
          <w:cs/>
        </w:rPr>
        <w:t>ที่ไม่สามารถเห็นได้เมื่อ</w:t>
      </w:r>
      <w:r>
        <w:rPr>
          <w:rFonts w:ascii="TH SarabunPSK" w:hAnsi="TH SarabunPSK" w:cs="TH SarabunPSK" w:hint="cs"/>
          <w:sz w:val="28"/>
          <w:cs/>
        </w:rPr>
        <w:t>เก็บเป็น</w:t>
      </w:r>
      <w:r w:rsidRPr="00BC0708">
        <w:rPr>
          <w:rFonts w:ascii="TH SarabunPSK" w:hAnsi="TH SarabunPSK" w:cs="TH SarabunPSK"/>
          <w:sz w:val="28"/>
          <w:cs/>
        </w:rPr>
        <w:t>ตัวอย่างแห้ง</w:t>
      </w:r>
      <w:r w:rsidR="00E372FD">
        <w:rPr>
          <w:rFonts w:ascii="TH SarabunPSK" w:hAnsi="TH SarabunPSK" w:cs="TH SarabunPSK" w:hint="cs"/>
          <w:sz w:val="28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p w14:paraId="30AB222F" w14:textId="602EE423" w:rsidR="007834D8" w:rsidRDefault="007834D8" w:rsidP="007834D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ราก/เหง้า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รูปร่างและขนาด (ในกรณีที่มีการเปลี่ยนแปลงหลังตัวอย่างแห้ง หรือไม่สามารถเก็บตัวอย่างที่เป็นชิ้นสมบูรณ์ได้) 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สี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กลิ่น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ลำต้น 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C0708">
        <w:rPr>
          <w:rFonts w:ascii="TH SarabunPSK" w:hAnsi="TH SarabunPSK" w:cs="TH SarabunPSK"/>
          <w:sz w:val="28"/>
          <w:cs/>
        </w:rPr>
        <w:t>ความสูง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ลักษณะ</w:t>
      </w:r>
      <w:r w:rsidRPr="00BC0708">
        <w:rPr>
          <w:rFonts w:ascii="TH SarabunPSK" w:hAnsi="TH SarabunPSK" w:cs="TH SarabunPSK"/>
          <w:sz w:val="28"/>
          <w:cs/>
        </w:rPr>
        <w:t>เปลือก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สี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เส้นผ่านศูนย์กลาง/ความยาวรอบลำต้น</w:t>
      </w:r>
      <w:r>
        <w:rPr>
          <w:rFonts w:ascii="TH SarabunPSK" w:hAnsi="TH SarabunPSK" w:cs="TH SarabunPSK"/>
          <w:sz w:val="28"/>
        </w:rPr>
        <w:t xml:space="preserve"> </w:t>
      </w:r>
    </w:p>
    <w:p w14:paraId="52744046" w14:textId="70095AE1" w:rsidR="007834D8" w:rsidRDefault="007834D8" w:rsidP="007834D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ใบ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รูปร่างและขนาด (ในกรณีที่ไม่สามารถเก็บตัวอย่างที่เป็นชิ้นสมบูรณ์ได้ เช่น พืชวงศ์ปาล์ม วงศ์ปรง)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สี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กลิ่น</w:t>
      </w:r>
      <w:r>
        <w:rPr>
          <w:rFonts w:ascii="TH SarabunPSK" w:hAnsi="TH SarabunPSK" w:cs="TH SarabunPSK"/>
          <w:sz w:val="28"/>
        </w:rPr>
        <w:t xml:space="preserve">  </w:t>
      </w:r>
    </w:p>
    <w:p w14:paraId="3A0AA35A" w14:textId="1D339F44" w:rsidR="007834D8" w:rsidRDefault="007834D8" w:rsidP="007834D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ดอก</w:t>
      </w:r>
      <w:r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 w:hint="cs"/>
          <w:sz w:val="28"/>
          <w:cs/>
        </w:rPr>
        <w:t>รูปร่างและขนาด (ในกรณีที่ไม่สามารถเก็บตัวอย่างที่เป็นชิ้นสมบูรณ์ได้</w:t>
      </w:r>
      <w:r>
        <w:rPr>
          <w:rFonts w:ascii="TH SarabunPSK" w:hAnsi="TH SarabunPSK" w:cs="TH SarabunPSK"/>
          <w:sz w:val="28"/>
        </w:rPr>
        <w:t xml:space="preserve">), </w:t>
      </w:r>
      <w:r>
        <w:rPr>
          <w:rFonts w:ascii="TH SarabunPSK" w:hAnsi="TH SarabunPSK" w:cs="TH SarabunPSK" w:hint="cs"/>
          <w:sz w:val="28"/>
          <w:cs/>
        </w:rPr>
        <w:t>ชนิดของดอก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สี</w:t>
      </w:r>
      <w:r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 xml:space="preserve"> กลิ่น</w:t>
      </w:r>
    </w:p>
    <w:p w14:paraId="643C088E" w14:textId="0057B194" w:rsidR="007834D8" w:rsidRDefault="007834D8" w:rsidP="007834D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น้ำยาง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สี</w:t>
      </w:r>
      <w:r>
        <w:rPr>
          <w:rFonts w:ascii="TH SarabunPSK" w:hAnsi="TH SarabunPSK" w:cs="TH SarabunPSK"/>
          <w:sz w:val="28"/>
        </w:rPr>
        <w:t xml:space="preserve">, </w:t>
      </w:r>
      <w:r w:rsidRPr="00BC0708">
        <w:rPr>
          <w:rFonts w:ascii="TH SarabunPSK" w:hAnsi="TH SarabunPSK" w:cs="TH SarabunPSK"/>
          <w:sz w:val="28"/>
          <w:cs/>
        </w:rPr>
        <w:t>กลิ่น</w:t>
      </w:r>
      <w:r>
        <w:rPr>
          <w:rFonts w:ascii="TH SarabunPSK" w:hAnsi="TH SarabunPSK" w:cs="TH SarabunPSK"/>
          <w:sz w:val="28"/>
        </w:rPr>
        <w:t xml:space="preserve"> </w:t>
      </w:r>
    </w:p>
    <w:p w14:paraId="4669AE1F" w14:textId="06EA1F31" w:rsidR="007834D8" w:rsidRDefault="007834D8" w:rsidP="007834D8">
      <w:pPr>
        <w:spacing w:after="0" w:line="240" w:lineRule="auto"/>
      </w:pPr>
      <w:r>
        <w:rPr>
          <w:rFonts w:ascii="TH SarabunPSK" w:hAnsi="TH SarabunPSK" w:cs="TH SarabunPSK" w:hint="cs"/>
          <w:sz w:val="28"/>
          <w:cs/>
        </w:rPr>
        <w:t xml:space="preserve">ผลและเมล็ด </w:t>
      </w:r>
      <w:r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รูปร่างและขนาด (ในกรณีที่ไม่สามารถเก็บตัวอย่างที่เป็นชิ้นสมบูรณ์ได้ เช่น พืชวงศ์ปาล์ม วงศ์ปรง) 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สี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</w:p>
    <w:p w14:paraId="2C647936" w14:textId="77777777" w:rsidR="007834D8" w:rsidRDefault="007834D8" w:rsidP="007834D8">
      <w:pPr>
        <w:spacing w:after="0" w:line="240" w:lineRule="auto"/>
      </w:pPr>
    </w:p>
    <w:p w14:paraId="140C3CB4" w14:textId="77777777" w:rsidR="007834D8" w:rsidRDefault="007834D8" w:rsidP="007834D8">
      <w:pPr>
        <w:spacing w:after="0" w:line="240" w:lineRule="auto"/>
      </w:pPr>
    </w:p>
    <w:p w14:paraId="34817F29" w14:textId="77777777" w:rsidR="007834D8" w:rsidRDefault="007834D8" w:rsidP="007834D8">
      <w:pPr>
        <w:spacing w:after="0" w:line="240" w:lineRule="auto"/>
      </w:pPr>
    </w:p>
    <w:p w14:paraId="1F2658F9" w14:textId="77777777" w:rsidR="007834D8" w:rsidRDefault="007834D8" w:rsidP="007834D8">
      <w:pPr>
        <w:spacing w:after="0" w:line="240" w:lineRule="auto"/>
        <w:jc w:val="right"/>
      </w:pPr>
    </w:p>
    <w:p w14:paraId="51E7F56B" w14:textId="77777777" w:rsidR="00D03862" w:rsidRDefault="00D03862" w:rsidP="007834D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ABEF6E5" w14:textId="77777777" w:rsidR="00D03862" w:rsidRDefault="00D03862" w:rsidP="007834D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6E365048" w14:textId="77777777" w:rsidR="003D6770" w:rsidRDefault="003D6770" w:rsidP="007834D8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14:paraId="34B2D4F7" w14:textId="77777777" w:rsidR="003D6770" w:rsidRDefault="003D6770" w:rsidP="007834D8">
      <w:pPr>
        <w:spacing w:after="0" w:line="240" w:lineRule="auto"/>
        <w:jc w:val="right"/>
        <w:rPr>
          <w:rFonts w:ascii="TH SarabunPSK" w:hAnsi="TH SarabunPSK" w:cs="TH SarabunPSK" w:hint="cs"/>
          <w:sz w:val="28"/>
        </w:rPr>
      </w:pPr>
    </w:p>
    <w:p w14:paraId="5B64D5C4" w14:textId="5AF4304B" w:rsidR="007834D8" w:rsidRPr="00320409" w:rsidRDefault="007834D8" w:rsidP="007834D8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 w:rsidRPr="00320409">
        <w:rPr>
          <w:rFonts w:ascii="TH SarabunPSK" w:hAnsi="TH SarabunPSK" w:cs="TH SarabunPSK"/>
          <w:sz w:val="28"/>
          <w:cs/>
        </w:rPr>
        <w:t xml:space="preserve">ปรับปรุงล่าสุด </w:t>
      </w:r>
      <w:r w:rsidRPr="00320409">
        <w:rPr>
          <w:rFonts w:ascii="TH SarabunPSK" w:hAnsi="TH SarabunPSK" w:cs="TH SarabunPSK"/>
          <w:sz w:val="28"/>
        </w:rPr>
        <w:t xml:space="preserve">: </w:t>
      </w:r>
      <w:r w:rsidR="00B62F18">
        <w:rPr>
          <w:rFonts w:ascii="TH SarabunPSK" w:hAnsi="TH SarabunPSK" w:cs="TH SarabunPSK"/>
          <w:sz w:val="28"/>
        </w:rPr>
        <w:t>20</w:t>
      </w:r>
      <w:r w:rsidRPr="00320409">
        <w:rPr>
          <w:rFonts w:ascii="TH SarabunPSK" w:hAnsi="TH SarabunPSK" w:cs="TH SarabunPSK"/>
          <w:sz w:val="28"/>
        </w:rPr>
        <w:t xml:space="preserve"> </w:t>
      </w:r>
      <w:r w:rsidR="00B62F18">
        <w:rPr>
          <w:rFonts w:ascii="TH SarabunPSK" w:hAnsi="TH SarabunPSK" w:cs="TH SarabunPSK" w:hint="cs"/>
          <w:sz w:val="28"/>
          <w:cs/>
        </w:rPr>
        <w:t>พฤศจิกายน</w:t>
      </w:r>
      <w:r w:rsidRPr="00320409">
        <w:rPr>
          <w:rFonts w:ascii="TH SarabunPSK" w:hAnsi="TH SarabunPSK" w:cs="TH SarabunPSK"/>
          <w:sz w:val="28"/>
          <w:cs/>
        </w:rPr>
        <w:t xml:space="preserve"> 2567</w:t>
      </w:r>
      <w:bookmarkStart w:id="0" w:name="_GoBack"/>
      <w:bookmarkEnd w:id="0"/>
    </w:p>
    <w:sectPr w:rsidR="007834D8" w:rsidRPr="00320409" w:rsidSect="007834D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756D4" w14:textId="77777777" w:rsidR="00F60052" w:rsidRDefault="00F60052" w:rsidP="00BD3ED9">
      <w:pPr>
        <w:spacing w:after="0" w:line="240" w:lineRule="auto"/>
      </w:pPr>
      <w:r>
        <w:separator/>
      </w:r>
    </w:p>
  </w:endnote>
  <w:endnote w:type="continuationSeparator" w:id="0">
    <w:p w14:paraId="04E7298F" w14:textId="77777777" w:rsidR="00F60052" w:rsidRDefault="00F60052" w:rsidP="00BD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883D5" w14:textId="77777777" w:rsidR="00F60052" w:rsidRDefault="00F60052" w:rsidP="00BD3ED9">
      <w:pPr>
        <w:spacing w:after="0" w:line="240" w:lineRule="auto"/>
      </w:pPr>
      <w:r>
        <w:separator/>
      </w:r>
    </w:p>
  </w:footnote>
  <w:footnote w:type="continuationSeparator" w:id="0">
    <w:p w14:paraId="0FBAD39F" w14:textId="77777777" w:rsidR="00F60052" w:rsidRDefault="00F60052" w:rsidP="00BD3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D9"/>
    <w:rsid w:val="00000739"/>
    <w:rsid w:val="000A276C"/>
    <w:rsid w:val="000C4CE3"/>
    <w:rsid w:val="00107B70"/>
    <w:rsid w:val="00146B21"/>
    <w:rsid w:val="00154137"/>
    <w:rsid w:val="00191BC2"/>
    <w:rsid w:val="001F4436"/>
    <w:rsid w:val="002A4820"/>
    <w:rsid w:val="00320409"/>
    <w:rsid w:val="00321992"/>
    <w:rsid w:val="0038131F"/>
    <w:rsid w:val="003A228B"/>
    <w:rsid w:val="003D6770"/>
    <w:rsid w:val="00414C52"/>
    <w:rsid w:val="00475BA8"/>
    <w:rsid w:val="004E337A"/>
    <w:rsid w:val="00527618"/>
    <w:rsid w:val="00571052"/>
    <w:rsid w:val="00597B05"/>
    <w:rsid w:val="00613F24"/>
    <w:rsid w:val="00654519"/>
    <w:rsid w:val="006E0233"/>
    <w:rsid w:val="00713C6C"/>
    <w:rsid w:val="007834D8"/>
    <w:rsid w:val="00795E68"/>
    <w:rsid w:val="007D1409"/>
    <w:rsid w:val="00800F91"/>
    <w:rsid w:val="008C6079"/>
    <w:rsid w:val="008F7FEF"/>
    <w:rsid w:val="00945E4B"/>
    <w:rsid w:val="00986EFE"/>
    <w:rsid w:val="009D47F8"/>
    <w:rsid w:val="00A17BB3"/>
    <w:rsid w:val="00AA65CC"/>
    <w:rsid w:val="00B002D2"/>
    <w:rsid w:val="00B124C8"/>
    <w:rsid w:val="00B62E11"/>
    <w:rsid w:val="00B62F18"/>
    <w:rsid w:val="00B652E9"/>
    <w:rsid w:val="00B7300A"/>
    <w:rsid w:val="00BA2C96"/>
    <w:rsid w:val="00BB281C"/>
    <w:rsid w:val="00BC0708"/>
    <w:rsid w:val="00BC5A05"/>
    <w:rsid w:val="00BD3ED9"/>
    <w:rsid w:val="00C81923"/>
    <w:rsid w:val="00CC167F"/>
    <w:rsid w:val="00CD3855"/>
    <w:rsid w:val="00CF065F"/>
    <w:rsid w:val="00D03862"/>
    <w:rsid w:val="00D75ACF"/>
    <w:rsid w:val="00D9511A"/>
    <w:rsid w:val="00DC01DD"/>
    <w:rsid w:val="00E23D6A"/>
    <w:rsid w:val="00E372FD"/>
    <w:rsid w:val="00E81BDE"/>
    <w:rsid w:val="00EC7D04"/>
    <w:rsid w:val="00ED0E89"/>
    <w:rsid w:val="00F60052"/>
    <w:rsid w:val="00F7223B"/>
    <w:rsid w:val="00F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6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3ED9"/>
  </w:style>
  <w:style w:type="paragraph" w:styleId="a5">
    <w:name w:val="footer"/>
    <w:basedOn w:val="a"/>
    <w:link w:val="a6"/>
    <w:uiPriority w:val="99"/>
    <w:unhideWhenUsed/>
    <w:rsid w:val="00BD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3ED9"/>
  </w:style>
  <w:style w:type="table" w:styleId="a7">
    <w:name w:val="Table Grid"/>
    <w:basedOn w:val="a1"/>
    <w:uiPriority w:val="39"/>
    <w:rsid w:val="00CD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D3ED9"/>
  </w:style>
  <w:style w:type="paragraph" w:styleId="a5">
    <w:name w:val="footer"/>
    <w:basedOn w:val="a"/>
    <w:link w:val="a6"/>
    <w:uiPriority w:val="99"/>
    <w:unhideWhenUsed/>
    <w:rsid w:val="00BD3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D3ED9"/>
  </w:style>
  <w:style w:type="table" w:styleId="a7">
    <w:name w:val="Table Grid"/>
    <w:basedOn w:val="a1"/>
    <w:uiPriority w:val="39"/>
    <w:rsid w:val="00CD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cp:lastPrinted>2024-11-13T08:45:00Z</cp:lastPrinted>
  <dcterms:created xsi:type="dcterms:W3CDTF">2024-07-12T02:43:00Z</dcterms:created>
  <dcterms:modified xsi:type="dcterms:W3CDTF">2024-11-25T02:54:00Z</dcterms:modified>
</cp:coreProperties>
</file>