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2B4C" w14:textId="77777777" w:rsidR="008D396B" w:rsidRPr="003432EC" w:rsidRDefault="008D396B" w:rsidP="008D396B">
      <w:pPr>
        <w:ind w:left="3600" w:firstLine="720"/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แบบ กมพ. ๗ </w:t>
      </w:r>
    </w:p>
    <w:p w14:paraId="0290E84B" w14:textId="77777777" w:rsidR="008D396B" w:rsidRPr="003432EC" w:rsidRDefault="008D396B" w:rsidP="008D396B">
      <w:pPr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                                                                                                        </w:t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  <w:t>หน้า ๑ / ๒</w:t>
      </w:r>
    </w:p>
    <w:p w14:paraId="0C2C2505" w14:textId="77777777" w:rsidR="008D396B" w:rsidRPr="003432EC" w:rsidRDefault="008D396B" w:rsidP="00DB02B1">
      <w:pPr>
        <w:spacing w:before="120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>คำขอให้ยอมรับความสามารถห้องปฏิบัติการทดสอบสินค้าเกษตรและอาหารด้านพืช</w:t>
      </w:r>
    </w:p>
    <w:p w14:paraId="1494E4E6" w14:textId="6777C6B7" w:rsidR="008D396B" w:rsidRPr="003432EC" w:rsidRDefault="001F3928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63986" wp14:editId="7DB6C385">
                <wp:simplePos x="0" y="0"/>
                <wp:positionH relativeFrom="column">
                  <wp:posOffset>-114300</wp:posOffset>
                </wp:positionH>
                <wp:positionV relativeFrom="paragraph">
                  <wp:posOffset>245745</wp:posOffset>
                </wp:positionV>
                <wp:extent cx="2971800" cy="1485900"/>
                <wp:effectExtent l="5080" t="8255" r="13970" b="10795"/>
                <wp:wrapNone/>
                <wp:docPr id="5470913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59C4F" w14:textId="77777777" w:rsidR="008D396B" w:rsidRDefault="008D396B" w:rsidP="008D39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28BA64DB" w14:textId="77777777" w:rsidR="008D396B" w:rsidRDefault="008D396B" w:rsidP="008D39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เลขที่รับ................................................................</w:t>
                            </w:r>
                          </w:p>
                          <w:p w14:paraId="11BBFD74" w14:textId="77777777" w:rsidR="008D396B" w:rsidRDefault="008D396B" w:rsidP="008D39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วันที่......................................................................</w:t>
                            </w:r>
                          </w:p>
                          <w:p w14:paraId="73F70116" w14:textId="77777777" w:rsidR="008D396B" w:rsidRPr="00922B1E" w:rsidRDefault="008D396B" w:rsidP="008D396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ลงชื่อ.....................................................ผู้รับคำขอ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63986" id="AutoShape 6" o:spid="_x0000_s1026" style="position:absolute;margin-left:-9pt;margin-top:19.35pt;width:23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">
                <v:textbox>
                  <w:txbxContent>
                    <w:p w14:paraId="49359C4F" w14:textId="77777777" w:rsidR="008D396B" w:rsidRDefault="008D396B" w:rsidP="008D396B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28BA64DB" w14:textId="77777777" w:rsidR="008D396B" w:rsidRDefault="008D396B" w:rsidP="008D39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เลขที่รับ................................................................</w:t>
                      </w:r>
                    </w:p>
                    <w:p w14:paraId="11BBFD74" w14:textId="77777777" w:rsidR="008D396B" w:rsidRDefault="008D396B" w:rsidP="008D39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วันที่......................................................................</w:t>
                      </w:r>
                    </w:p>
                    <w:p w14:paraId="73F70116" w14:textId="77777777" w:rsidR="008D396B" w:rsidRPr="00922B1E" w:rsidRDefault="008D396B" w:rsidP="008D396B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ลงชื่อ.....................................................ผู้รับคำขอ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1DF8E1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2BE19636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084C55DF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73870956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1E7E2F14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69E0D3AD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712583A3" w14:textId="77777777" w:rsidR="008D396B" w:rsidRPr="003432EC" w:rsidRDefault="008D396B" w:rsidP="008D396B">
      <w:pPr>
        <w:jc w:val="right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เขียนที่...........................................................</w:t>
      </w:r>
    </w:p>
    <w:p w14:paraId="473804B7" w14:textId="77777777" w:rsidR="008D396B" w:rsidRPr="003432EC" w:rsidRDefault="008D396B" w:rsidP="008D396B">
      <w:pPr>
        <w:jc w:val="right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วันที่...................เดือน...................................พ.ศ. ..................</w:t>
      </w:r>
      <w:r w:rsidRPr="003432EC">
        <w:rPr>
          <w:rFonts w:ascii="TH SarabunPSK" w:hAnsi="TH SarabunPSK" w:cs="TH SarabunPSK"/>
          <w:color w:val="000000"/>
        </w:rPr>
        <w:t>.</w:t>
      </w:r>
    </w:p>
    <w:p w14:paraId="4B19CE1A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ข้าพเจ้า.................................................................................................................................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</w:t>
      </w:r>
      <w:r w:rsidRPr="003432EC">
        <w:rPr>
          <w:rFonts w:ascii="TH SarabunPSK" w:hAnsi="TH SarabunPSK" w:cs="TH SarabunPSK"/>
          <w:color w:val="000000"/>
          <w:cs/>
        </w:rPr>
        <w:t>................</w:t>
      </w:r>
    </w:p>
    <w:p w14:paraId="38048B52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  <w:t>(     )  ผู้บริหารระดับสูง</w:t>
      </w: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  <w:t>(     )   ผู้รับมอบอำนาจ</w:t>
      </w:r>
    </w:p>
    <w:p w14:paraId="21619465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อายุ.............ปี    สัญชาติ.............................. เลขที่บัตรประจำตัวประชาชน............................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</w:t>
      </w:r>
      <w:r w:rsidRPr="003432EC">
        <w:rPr>
          <w:rFonts w:ascii="TH SarabunPSK" w:hAnsi="TH SarabunPSK" w:cs="TH SarabunPSK"/>
          <w:color w:val="000000"/>
          <w:cs/>
        </w:rPr>
        <w:t>............</w:t>
      </w:r>
    </w:p>
    <w:p w14:paraId="3786A4BC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ออกให้ ณ ...................................วันหมดอายุ................................อยู่บ้านเลขที่.........................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</w:t>
      </w:r>
      <w:r w:rsidRPr="003432EC">
        <w:rPr>
          <w:rFonts w:ascii="TH SarabunPSK" w:hAnsi="TH SarabunPSK" w:cs="TH SarabunPSK"/>
          <w:color w:val="000000"/>
          <w:cs/>
        </w:rPr>
        <w:t>.........</w:t>
      </w:r>
    </w:p>
    <w:p w14:paraId="436A830F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ตรอก/ซอย...................................ถนน...........................................หมู่ที่.....................................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</w:t>
      </w:r>
      <w:r w:rsidRPr="003432EC">
        <w:rPr>
          <w:rFonts w:ascii="TH SarabunPSK" w:hAnsi="TH SarabunPSK" w:cs="TH SarabunPSK"/>
          <w:color w:val="000000"/>
          <w:cs/>
        </w:rPr>
        <w:t>........</w:t>
      </w:r>
    </w:p>
    <w:p w14:paraId="6832AA38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ตำบล/แขวง.................................อำเภอ/เขต.................................จังหวัด...............................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</w:t>
      </w:r>
      <w:r w:rsidRPr="003432EC">
        <w:rPr>
          <w:rFonts w:ascii="TH SarabunPSK" w:hAnsi="TH SarabunPSK" w:cs="TH SarabunPSK"/>
          <w:color w:val="000000"/>
          <w:cs/>
        </w:rPr>
        <w:t>...........รหัสไปรษณีย์...............................โทรศัพท์.....................................โทรสาร...............................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......</w:t>
      </w:r>
      <w:r w:rsidRPr="003432EC">
        <w:rPr>
          <w:rFonts w:ascii="TH SarabunPSK" w:hAnsi="TH SarabunPSK" w:cs="TH SarabunPSK"/>
          <w:color w:val="000000"/>
          <w:cs/>
        </w:rPr>
        <w:t>.......</w:t>
      </w:r>
    </w:p>
    <w:p w14:paraId="7AB90307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ab/>
        <w:t>ในนามของบริษัท/ห้างหุ้นส่วน......................................................................................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....</w:t>
      </w:r>
      <w:r w:rsidRPr="003432EC">
        <w:rPr>
          <w:rFonts w:ascii="TH SarabunPSK" w:hAnsi="TH SarabunPSK" w:cs="TH SarabunPSK"/>
          <w:color w:val="000000"/>
          <w:cs/>
        </w:rPr>
        <w:t>........ซึ่งมีสำนักงานตั้งอยู่ที่..................ตรอก/ซอย.................................ถนน.............................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</w:t>
      </w:r>
      <w:r w:rsidRPr="003432EC">
        <w:rPr>
          <w:rFonts w:ascii="TH SarabunPSK" w:hAnsi="TH SarabunPSK" w:cs="TH SarabunPSK"/>
          <w:color w:val="000000"/>
          <w:cs/>
        </w:rPr>
        <w:t>.................หมู่ที่................ตำบล/แขวง............................อำเภอ/เขต.............................จังหวัด............</w:t>
      </w:r>
      <w:r w:rsidRPr="003432EC">
        <w:rPr>
          <w:rFonts w:ascii="TH SarabunPSK" w:hAnsi="TH SarabunPSK" w:cs="TH SarabunPSK" w:hint="cs"/>
          <w:color w:val="000000"/>
          <w:cs/>
        </w:rPr>
        <w:t>..</w:t>
      </w:r>
      <w:r w:rsidRPr="003432EC">
        <w:rPr>
          <w:rFonts w:ascii="TH SarabunPSK" w:hAnsi="TH SarabunPSK" w:cs="TH SarabunPSK"/>
          <w:color w:val="000000"/>
          <w:cs/>
        </w:rPr>
        <w:t>................รหัสไปรษณีย์..............................โทรศัพท์......................................โทรสาร..........................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......</w:t>
      </w:r>
      <w:r w:rsidRPr="003432EC">
        <w:rPr>
          <w:rFonts w:ascii="TH SarabunPSK" w:hAnsi="TH SarabunPSK" w:cs="TH SarabunPSK"/>
          <w:color w:val="000000"/>
          <w:cs/>
        </w:rPr>
        <w:t>............สถานที่ตั้งดังกล่าวทำธุรกิจด้าน.............................................................................................</w:t>
      </w:r>
      <w:r w:rsidRPr="003432EC">
        <w:rPr>
          <w:rFonts w:ascii="TH SarabunPSK" w:hAnsi="TH SarabunPSK" w:cs="TH SarabunPSK" w:hint="cs"/>
          <w:color w:val="000000"/>
          <w:cs/>
        </w:rPr>
        <w:t>...</w:t>
      </w:r>
      <w:r w:rsidRPr="003432EC">
        <w:rPr>
          <w:rFonts w:ascii="TH SarabunPSK" w:hAnsi="TH SarabunPSK" w:cs="TH SarabunPSK"/>
          <w:color w:val="000000"/>
          <w:cs/>
        </w:rPr>
        <w:t>..............</w:t>
      </w:r>
    </w:p>
    <w:p w14:paraId="26B617D5" w14:textId="77777777" w:rsidR="008D396B" w:rsidRPr="003432EC" w:rsidRDefault="008D396B" w:rsidP="008D396B">
      <w:pPr>
        <w:rPr>
          <w:rFonts w:ascii="TH SarabunPSK" w:hAnsi="TH SarabunPSK" w:cs="TH SarabunPSK"/>
          <w:color w:val="000000"/>
        </w:rPr>
      </w:pPr>
    </w:p>
    <w:p w14:paraId="32BD1C9F" w14:textId="77777777" w:rsidR="008D396B" w:rsidRPr="003432EC" w:rsidRDefault="008D396B" w:rsidP="008D396B">
      <w:pPr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>มีความประสงค์</w:t>
      </w:r>
    </w:p>
    <w:p w14:paraId="1BFFDC3A" w14:textId="77777777" w:rsidR="008D396B" w:rsidRPr="003432EC" w:rsidRDefault="008D396B" w:rsidP="008D396B">
      <w:pPr>
        <w:ind w:left="720" w:hanging="72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</w:rPr>
        <w:sym w:font="Symbol" w:char="F080"/>
      </w:r>
      <w:r w:rsidRPr="003432EC">
        <w:rPr>
          <w:rFonts w:ascii="TH SarabunPSK" w:hAnsi="TH SarabunPSK" w:cs="TH SarabunPSK"/>
          <w:color w:val="000000"/>
          <w:cs/>
        </w:rPr>
        <w:t xml:space="preserve">   ขอให้ยอมรับความสามารถห้องปฏิบัติการทดสอบสินค้าเกษตรและอาหารด้านพืช</w:t>
      </w:r>
    </w:p>
    <w:p w14:paraId="41B05617" w14:textId="77777777" w:rsidR="008D396B" w:rsidRPr="003432EC" w:rsidRDefault="008D396B" w:rsidP="008D396B">
      <w:pPr>
        <w:ind w:left="540" w:hanging="540"/>
        <w:rPr>
          <w:rFonts w:ascii="TH SarabunPSK" w:hAnsi="TH SarabunPSK" w:cs="TH SarabunPSK"/>
          <w:color w:val="000000"/>
          <w:spacing w:val="-20"/>
        </w:rPr>
      </w:pPr>
      <w:r w:rsidRPr="003432EC">
        <w:rPr>
          <w:rFonts w:ascii="TH SarabunPSK" w:hAnsi="TH SarabunPSK" w:cs="TH SarabunPSK"/>
          <w:color w:val="000000"/>
          <w:spacing w:val="-20"/>
        </w:rPr>
        <w:sym w:font="Symbol" w:char="F080"/>
      </w:r>
      <w:r w:rsidRPr="003432EC">
        <w:rPr>
          <w:rFonts w:ascii="TH SarabunPSK" w:hAnsi="TH SarabunPSK" w:cs="TH SarabunPSK"/>
          <w:color w:val="000000"/>
          <w:spacing w:val="-20"/>
          <w:cs/>
        </w:rPr>
        <w:t xml:space="preserve">     </w:t>
      </w:r>
      <w:r w:rsidRPr="003432EC">
        <w:rPr>
          <w:rFonts w:ascii="TH SarabunPSK" w:hAnsi="TH SarabunPSK" w:cs="TH SarabunPSK"/>
          <w:color w:val="000000"/>
          <w:spacing w:val="-14"/>
          <w:cs/>
        </w:rPr>
        <w:t>ขอขยายขอบข่ายการให้การยอมรับความสามารถห้องปฏิบัติการทดสอบสินค้าเกษตรและอาหารด้านพืช</w:t>
      </w:r>
    </w:p>
    <w:p w14:paraId="24E392F7" w14:textId="77777777" w:rsidR="008D396B" w:rsidRPr="003432EC" w:rsidRDefault="008D396B" w:rsidP="008D396B">
      <w:pPr>
        <w:ind w:left="36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หมายเลขห้องปฏิบัติการ...................ให้ไว้ ณ วันที่.......................วันที่หมดอายุ.........................</w:t>
      </w:r>
    </w:p>
    <w:p w14:paraId="4989C2B4" w14:textId="77777777" w:rsidR="008D396B" w:rsidRPr="003432EC" w:rsidRDefault="008D396B" w:rsidP="008D396B">
      <w:pPr>
        <w:ind w:left="540" w:hanging="540"/>
        <w:rPr>
          <w:rFonts w:ascii="TH SarabunPSK" w:hAnsi="TH SarabunPSK" w:cs="TH SarabunPSK"/>
          <w:color w:val="000000"/>
          <w:spacing w:val="-20"/>
        </w:rPr>
      </w:pPr>
      <w:r w:rsidRPr="003432EC">
        <w:rPr>
          <w:rFonts w:ascii="TH SarabunPSK" w:hAnsi="TH SarabunPSK" w:cs="TH SarabunPSK"/>
          <w:color w:val="000000"/>
          <w:spacing w:val="-20"/>
        </w:rPr>
        <w:sym w:font="Symbol" w:char="F080"/>
      </w:r>
      <w:r w:rsidRPr="003432EC">
        <w:rPr>
          <w:rFonts w:ascii="TH SarabunPSK" w:hAnsi="TH SarabunPSK" w:cs="TH SarabunPSK"/>
          <w:color w:val="000000"/>
          <w:spacing w:val="-20"/>
          <w:cs/>
        </w:rPr>
        <w:t xml:space="preserve">     </w:t>
      </w:r>
      <w:r w:rsidRPr="003432EC">
        <w:rPr>
          <w:rFonts w:ascii="TH SarabunPSK" w:hAnsi="TH SarabunPSK" w:cs="TH SarabunPSK"/>
          <w:color w:val="000000"/>
          <w:spacing w:val="-14"/>
          <w:cs/>
        </w:rPr>
        <w:t>ขอต่ออายุการให้การยอมรับความสามารถห้องปฏิบัติการทดสอบสินค้าเกษตรและอาหารด้านพืช</w:t>
      </w:r>
    </w:p>
    <w:p w14:paraId="44FF5D57" w14:textId="77777777" w:rsidR="008D396B" w:rsidRPr="003432EC" w:rsidRDefault="008D396B" w:rsidP="00DB02B1">
      <w:pPr>
        <w:ind w:left="36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หมายเลขห้องปฏิบัติการ...................ให้ไว้ ณ วันที่.......................วันที่หมดอายุ.........................</w:t>
      </w:r>
    </w:p>
    <w:p w14:paraId="13ACA64E" w14:textId="77777777" w:rsidR="008D396B" w:rsidRPr="003432EC" w:rsidRDefault="008D396B" w:rsidP="00DB02B1">
      <w:pPr>
        <w:spacing w:before="120"/>
        <w:jc w:val="both"/>
        <w:rPr>
          <w:rFonts w:ascii="TH SarabunPSK" w:hAnsi="TH SarabunPSK" w:cs="TH SarabunPSK"/>
          <w:i/>
          <w:iCs/>
          <w:color w:val="000000"/>
          <w:sz w:val="28"/>
        </w:rPr>
      </w:pPr>
      <w:r w:rsidRPr="003432EC">
        <w:rPr>
          <w:rFonts w:ascii="TH SarabunPSK" w:hAnsi="TH SarabunPSK" w:cs="TH SarabunPSK"/>
          <w:i/>
          <w:iCs/>
          <w:color w:val="000000"/>
          <w:sz w:val="28"/>
          <w:cs/>
        </w:rPr>
        <w:t xml:space="preserve">หมายเหตุ </w:t>
      </w:r>
      <w:r w:rsidRPr="003432EC">
        <w:rPr>
          <w:rFonts w:ascii="TH SarabunPSK" w:hAnsi="TH SarabunPSK" w:cs="TH SarabunPSK"/>
          <w:i/>
          <w:iCs/>
          <w:color w:val="000000"/>
          <w:sz w:val="28"/>
        </w:rPr>
        <w:t xml:space="preserve">: </w:t>
      </w:r>
      <w:r w:rsidRPr="003432EC">
        <w:rPr>
          <w:rFonts w:ascii="TH SarabunPSK" w:hAnsi="TH SarabunPSK" w:cs="TH SarabunPSK"/>
          <w:i/>
          <w:iCs/>
          <w:color w:val="000000"/>
          <w:sz w:val="28"/>
          <w:cs/>
        </w:rPr>
        <w:t>การรับคำขอให้การยอมรับจะสมบูรณ์เมื่อเจ้าหน้าที่ได้ตรวจสอบเอกสารถูกต้องและครบถ้วนแล้ว</w:t>
      </w:r>
    </w:p>
    <w:p w14:paraId="6174ADB0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54383159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0AC9F934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0169F984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5995E437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6660F2B6" w14:textId="77777777" w:rsidR="006B7544" w:rsidRDefault="006B7544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</w:p>
    <w:p w14:paraId="304C2887" w14:textId="77777777" w:rsidR="008D396B" w:rsidRPr="003432EC" w:rsidRDefault="008D396B" w:rsidP="008D396B">
      <w:pPr>
        <w:ind w:left="720"/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>แบบ กมพ. ๗</w:t>
      </w:r>
      <w:r w:rsidRPr="003432EC">
        <w:rPr>
          <w:rFonts w:ascii="TH SarabunPSK" w:hAnsi="TH SarabunPSK" w:cs="TH SarabunPSK"/>
          <w:b/>
          <w:bCs/>
          <w:color w:val="000000"/>
        </w:rPr>
        <w:t xml:space="preserve">  </w:t>
      </w:r>
    </w:p>
    <w:p w14:paraId="74BB98E8" w14:textId="77777777" w:rsidR="008D396B" w:rsidRPr="003432EC" w:rsidRDefault="008D396B" w:rsidP="00DB02B1">
      <w:pPr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                                                                                                         หน้า ๒ / ๒</w:t>
      </w:r>
    </w:p>
    <w:p w14:paraId="5BE602A0" w14:textId="77777777" w:rsidR="008D396B" w:rsidRPr="003432EC" w:rsidRDefault="008D396B" w:rsidP="00DB02B1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ซึ่งมีชนิดของผลิตภัณฑ์และรายการที่ขอให้ยอมรับดังรายละเอียดในแบบ กมพ. ๘ .............</w:t>
      </w:r>
    </w:p>
    <w:p w14:paraId="21FFA831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พร้อมกับคำข</w:t>
      </w:r>
      <w:r w:rsidR="00154F3E" w:rsidRPr="003432EC">
        <w:rPr>
          <w:rFonts w:ascii="TH SarabunPSK" w:hAnsi="TH SarabunPSK" w:cs="TH SarabunPSK"/>
          <w:color w:val="000000"/>
          <w:cs/>
        </w:rPr>
        <w:t>อนี้  ข้าพเจ้าได้แนบหลักฐานต่าง</w:t>
      </w:r>
      <w:r w:rsidRPr="003432EC">
        <w:rPr>
          <w:rFonts w:ascii="TH SarabunPSK" w:hAnsi="TH SarabunPSK" w:cs="TH SarabunPSK"/>
          <w:color w:val="000000"/>
          <w:cs/>
        </w:rPr>
        <w:t>ๆ มาด้วย  คือ</w:t>
      </w:r>
    </w:p>
    <w:p w14:paraId="67E42123" w14:textId="77777777" w:rsidR="008D396B" w:rsidRPr="003432EC" w:rsidRDefault="008D396B" w:rsidP="008D396B">
      <w:pPr>
        <w:ind w:left="1080" w:hanging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(     )  แผนที่แสดงที่ตั้งของหน่วยงานหรือห้องปฏิบัติการและสิ่งปล</w:t>
      </w:r>
      <w:r w:rsidR="008935B1" w:rsidRPr="003432EC">
        <w:rPr>
          <w:rFonts w:ascii="TH SarabunPSK" w:hAnsi="TH SarabunPSK" w:cs="TH SarabunPSK"/>
          <w:color w:val="000000"/>
          <w:cs/>
        </w:rPr>
        <w:t xml:space="preserve">ูกสร้างที่อยู่บริเวณใกล้เคียง </w:t>
      </w:r>
      <w:r w:rsidRPr="003432EC">
        <w:rPr>
          <w:rFonts w:ascii="TH SarabunPSK" w:hAnsi="TH SarabunPSK" w:cs="TH SarabunPSK"/>
          <w:color w:val="000000"/>
          <w:cs/>
        </w:rPr>
        <w:t>จำนวน ๒ ชุด</w:t>
      </w:r>
    </w:p>
    <w:p w14:paraId="35D8248A" w14:textId="77777777" w:rsidR="008D396B" w:rsidRPr="003432EC" w:rsidRDefault="008D396B" w:rsidP="008D396B">
      <w:pPr>
        <w:ind w:left="1080" w:hanging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(     )  สำเนาหรือรูปถ่ายหนังสือรับรองการจดทะเบียนนิติบุคล  วัตถุประสงค์  และผู้มีอำนาจ </w:t>
      </w:r>
    </w:p>
    <w:p w14:paraId="3FFEA065" w14:textId="77777777" w:rsidR="008D396B" w:rsidRPr="003432EC" w:rsidRDefault="008D396B" w:rsidP="008D396B">
      <w:pPr>
        <w:ind w:left="1080" w:hanging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        ลงชื่อแทนนิติบุคคล</w:t>
      </w:r>
    </w:p>
    <w:p w14:paraId="265C0980" w14:textId="77777777" w:rsidR="008D396B" w:rsidRPr="003432EC" w:rsidRDefault="008D396B" w:rsidP="008D396B">
      <w:pPr>
        <w:ind w:firstLine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(     )  สำเนาหรือรูปถ่ายทะเบียนการค้าหรือทะเบียนพาณิชย์</w:t>
      </w:r>
    </w:p>
    <w:p w14:paraId="33E53FEE" w14:textId="77777777" w:rsidR="008D396B" w:rsidRPr="003432EC" w:rsidRDefault="008D396B" w:rsidP="008D396B">
      <w:pPr>
        <w:ind w:firstLine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(     )  หนังสือแสดงว่าเป็นผู้ได้รับอำนาจให้ดำเนินการยื่นคำขอของนิติบุคคล</w:t>
      </w:r>
    </w:p>
    <w:p w14:paraId="7CD24B6C" w14:textId="77777777" w:rsidR="008D396B" w:rsidRPr="003432EC" w:rsidRDefault="008D396B" w:rsidP="008D396B">
      <w:pPr>
        <w:ind w:firstLine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(     )  ทะเบียนบ้านและบัตรประชาชนของผู้ยื่นคำขอ</w:t>
      </w:r>
    </w:p>
    <w:p w14:paraId="2AA476C1" w14:textId="77777777" w:rsidR="008D396B" w:rsidRPr="003432EC" w:rsidRDefault="008D396B" w:rsidP="008D396B">
      <w:pPr>
        <w:ind w:left="1080" w:hanging="540"/>
        <w:jc w:val="thaiDistribute"/>
        <w:rPr>
          <w:rFonts w:ascii="TH SarabunPSK" w:hAnsi="TH SarabunPSK" w:cs="TH SarabunPSK"/>
          <w:color w:val="000000"/>
          <w:cs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(     )  </w:t>
      </w:r>
      <w:r w:rsidRPr="003432EC">
        <w:rPr>
          <w:rFonts w:ascii="TH SarabunPSK" w:hAnsi="TH SarabunPSK" w:cs="TH SarabunPSK"/>
          <w:color w:val="000000"/>
          <w:spacing w:val="-6"/>
          <w:cs/>
        </w:rPr>
        <w:t xml:space="preserve">สำเนาใบรับรองความสามารถห้องปฏิบัติการและขอบข่ายที่ได้รับตาม  </w:t>
      </w:r>
      <w:r w:rsidRPr="003432EC">
        <w:rPr>
          <w:rFonts w:ascii="TH SarabunPSK" w:hAnsi="TH SarabunPSK" w:cs="TH SarabunPSK"/>
          <w:color w:val="000000"/>
          <w:spacing w:val="-6"/>
        </w:rPr>
        <w:t>ISO/IEC 17025</w:t>
      </w:r>
    </w:p>
    <w:p w14:paraId="026CA228" w14:textId="77777777" w:rsidR="008D396B" w:rsidRPr="003432EC" w:rsidRDefault="008D396B" w:rsidP="008D396B">
      <w:pPr>
        <w:ind w:firstLine="54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(     )  แบบ กมพ. ๘   และเอกสารประกอบ ..................ฉบับ</w:t>
      </w:r>
    </w:p>
    <w:p w14:paraId="1C959C6B" w14:textId="77777777" w:rsidR="008D396B" w:rsidRPr="003432EC" w:rsidRDefault="008D396B" w:rsidP="008D396B">
      <w:pPr>
        <w:ind w:left="900" w:hanging="36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(     )  หนังสือแจ้งชื่อผู้แทนที่มีอำนาจของหน่วยงานหรือห้องปฏิบัติการซึ่งทำหน้าที่ติดต่อ  </w:t>
      </w:r>
    </w:p>
    <w:p w14:paraId="329E7E14" w14:textId="77777777" w:rsidR="008D396B" w:rsidRPr="003432EC" w:rsidRDefault="008D396B" w:rsidP="008D396B">
      <w:pPr>
        <w:ind w:left="900" w:hanging="36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        ประสานงานกับกรมวิชาการเกษตรได้โดยตรง</w:t>
      </w:r>
      <w:r w:rsidRPr="003432EC">
        <w:rPr>
          <w:rFonts w:ascii="TH SarabunPSK" w:hAnsi="TH SarabunPSK" w:cs="TH SarabunPSK"/>
          <w:color w:val="000000"/>
        </w:rPr>
        <w:t xml:space="preserve"> </w:t>
      </w:r>
    </w:p>
    <w:p w14:paraId="0557A182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</w:p>
    <w:p w14:paraId="0DDB9C58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ข้าพเจ้าขอรับรองว่าจะปฏิบัติตามหลักเกณฑ์  เงื่อนไขและข้อกำหนดการให้การยอมรับความ สามารถห้องปฏิบัติการทดสอบสินค้าเกษตรและอาหารด้านพืชทุกประการ</w:t>
      </w:r>
    </w:p>
    <w:p w14:paraId="3D09A493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</w:p>
    <w:p w14:paraId="35FB759E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</w:p>
    <w:p w14:paraId="0ADBFC8D" w14:textId="77777777" w:rsidR="008D396B" w:rsidRPr="003432EC" w:rsidRDefault="008D396B" w:rsidP="008D396B">
      <w:pPr>
        <w:jc w:val="right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</w:r>
      <w:r w:rsidRPr="003432EC">
        <w:rPr>
          <w:rFonts w:ascii="TH SarabunPSK" w:hAnsi="TH SarabunPSK" w:cs="TH SarabunPSK"/>
          <w:color w:val="000000"/>
          <w:cs/>
        </w:rPr>
        <w:tab/>
        <w:t>ลงชื่อ ........................................................ผู้ยื่นคำขอ</w:t>
      </w:r>
    </w:p>
    <w:p w14:paraId="34747202" w14:textId="77777777" w:rsidR="008D396B" w:rsidRPr="003432EC" w:rsidRDefault="008D396B" w:rsidP="008D396B">
      <w:pPr>
        <w:ind w:left="2880" w:firstLine="720"/>
        <w:rPr>
          <w:rFonts w:ascii="TH SarabunPSK" w:hAnsi="TH SarabunPSK" w:cs="TH SarabunPSK"/>
          <w:color w:val="000000"/>
          <w:cs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            </w:t>
      </w:r>
      <w:r w:rsidR="00BD68B7">
        <w:rPr>
          <w:rFonts w:ascii="TH SarabunPSK" w:hAnsi="TH SarabunPSK" w:cs="TH SarabunPSK"/>
          <w:color w:val="000000"/>
        </w:rPr>
        <w:t xml:space="preserve">           </w:t>
      </w:r>
      <w:r w:rsidRPr="003432EC">
        <w:rPr>
          <w:rFonts w:ascii="TH SarabunPSK" w:hAnsi="TH SarabunPSK" w:cs="TH SarabunPSK"/>
          <w:color w:val="000000"/>
          <w:cs/>
        </w:rPr>
        <w:t>(........................................................)</w:t>
      </w:r>
    </w:p>
    <w:p w14:paraId="724686D2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  <w:cs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  <w:cs/>
        </w:rPr>
        <w:tab/>
      </w:r>
      <w:r w:rsidRPr="003432EC">
        <w:rPr>
          <w:rFonts w:ascii="TH SarabunPSK" w:hAnsi="TH SarabunPSK" w:cs="TH SarabunPSK"/>
          <w:b/>
          <w:bCs/>
          <w:color w:val="000000"/>
        </w:rPr>
        <w:t xml:space="preserve">          </w:t>
      </w:r>
      <w:r w:rsidR="00BD68B7">
        <w:rPr>
          <w:rFonts w:ascii="TH SarabunPSK" w:hAnsi="TH SarabunPSK" w:cs="TH SarabunPSK"/>
          <w:b/>
          <w:bCs/>
          <w:color w:val="000000"/>
        </w:rPr>
        <w:t xml:space="preserve">  </w:t>
      </w:r>
      <w:r w:rsidRPr="003432EC">
        <w:rPr>
          <w:rFonts w:ascii="TH SarabunPSK" w:hAnsi="TH SarabunPSK" w:cs="TH SarabunPSK"/>
          <w:color w:val="000000"/>
          <w:cs/>
        </w:rPr>
        <w:t>( ประทับตราบริษัท )</w:t>
      </w:r>
    </w:p>
    <w:p w14:paraId="16AF2D2A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</w:p>
    <w:p w14:paraId="596455EF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9419C12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650D4E1B" w14:textId="77777777" w:rsidR="008D396B" w:rsidRPr="003432EC" w:rsidRDefault="008D396B" w:rsidP="008D396B">
      <w:pPr>
        <w:rPr>
          <w:b/>
          <w:bCs/>
          <w:color w:val="000000"/>
        </w:rPr>
      </w:pPr>
    </w:p>
    <w:p w14:paraId="4A7A4D7B" w14:textId="77777777" w:rsidR="008D396B" w:rsidRPr="003432EC" w:rsidRDefault="008D396B" w:rsidP="008D396B">
      <w:pPr>
        <w:spacing w:before="120"/>
        <w:ind w:right="-431"/>
        <w:rPr>
          <w:rFonts w:ascii="TH SarabunPSK" w:hAnsi="TH SarabunPSK" w:cs="TH SarabunPSK"/>
          <w:color w:val="000000"/>
          <w:sz w:val="28"/>
        </w:rPr>
      </w:pPr>
    </w:p>
    <w:p w14:paraId="50FB4232" w14:textId="77777777" w:rsidR="008D396B" w:rsidRPr="003432EC" w:rsidRDefault="008D396B" w:rsidP="008D396B">
      <w:pPr>
        <w:spacing w:before="120"/>
        <w:ind w:right="-431"/>
        <w:rPr>
          <w:rFonts w:ascii="TH SarabunPSK" w:hAnsi="TH SarabunPSK" w:cs="TH SarabunPSK"/>
          <w:color w:val="000000"/>
          <w:sz w:val="28"/>
        </w:rPr>
      </w:pPr>
    </w:p>
    <w:p w14:paraId="52276230" w14:textId="77777777" w:rsidR="008D396B" w:rsidRPr="003432EC" w:rsidRDefault="008D396B" w:rsidP="008D396B">
      <w:pPr>
        <w:spacing w:before="120"/>
        <w:ind w:right="-431"/>
        <w:rPr>
          <w:rFonts w:ascii="TH SarabunPSK" w:hAnsi="TH SarabunPSK" w:cs="TH SarabunPSK"/>
          <w:color w:val="000000"/>
          <w:sz w:val="28"/>
        </w:rPr>
      </w:pPr>
    </w:p>
    <w:p w14:paraId="4BEEA61A" w14:textId="77777777" w:rsidR="008D396B" w:rsidRPr="003432EC" w:rsidRDefault="008D396B" w:rsidP="008D396B">
      <w:pPr>
        <w:spacing w:before="120"/>
        <w:ind w:right="-431"/>
        <w:rPr>
          <w:rFonts w:ascii="TH SarabunPSK" w:hAnsi="TH SarabunPSK" w:cs="TH SarabunPSK"/>
          <w:color w:val="000000"/>
          <w:sz w:val="28"/>
        </w:rPr>
      </w:pPr>
    </w:p>
    <w:p w14:paraId="1D67050B" w14:textId="77777777" w:rsidR="00BD68B7" w:rsidRDefault="00BD68B7" w:rsidP="00DB02B1">
      <w:pPr>
        <w:rPr>
          <w:rFonts w:ascii="TH SarabunPSK" w:hAnsi="TH SarabunPSK" w:cs="TH SarabunPSK" w:hint="cs"/>
          <w:b/>
          <w:bCs/>
          <w:color w:val="000000"/>
        </w:rPr>
      </w:pPr>
    </w:p>
    <w:p w14:paraId="1439496C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74C26037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5FF20FB8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6451FBDB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3837DD9F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523DE72A" w14:textId="77777777" w:rsidR="006B7544" w:rsidRDefault="006B7544" w:rsidP="008D396B">
      <w:pPr>
        <w:ind w:left="5760"/>
        <w:jc w:val="right"/>
        <w:rPr>
          <w:rFonts w:ascii="TH SarabunPSK" w:hAnsi="TH SarabunPSK" w:cs="TH SarabunPSK"/>
          <w:b/>
          <w:bCs/>
          <w:color w:val="000000"/>
        </w:rPr>
      </w:pPr>
    </w:p>
    <w:p w14:paraId="2BDA1E43" w14:textId="77777777" w:rsidR="008D396B" w:rsidRPr="003432EC" w:rsidRDefault="008D396B" w:rsidP="008D396B">
      <w:pPr>
        <w:ind w:left="5760"/>
        <w:jc w:val="right"/>
        <w:rPr>
          <w:rFonts w:ascii="TH SarabunPSK" w:hAnsi="TH SarabunPSK" w:cs="TH SarabunPSK" w:hint="cs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แบบ กมพ. </w:t>
      </w:r>
      <w:r w:rsidRPr="003432EC">
        <w:rPr>
          <w:rFonts w:ascii="TH SarabunPSK" w:hAnsi="TH SarabunPSK" w:cs="TH SarabunPSK" w:hint="cs"/>
          <w:b/>
          <w:bCs/>
          <w:color w:val="000000"/>
          <w:cs/>
        </w:rPr>
        <w:t>๘</w:t>
      </w:r>
    </w:p>
    <w:p w14:paraId="69C7A84F" w14:textId="77777777" w:rsidR="00BD68B7" w:rsidRDefault="008D396B" w:rsidP="00F60D7B">
      <w:pPr>
        <w:jc w:val="right"/>
        <w:rPr>
          <w:rFonts w:ascii="TH SarabunPSK" w:hAnsi="TH SarabunPSK" w:cs="TH SarabunPSK" w:hint="cs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หน้า  </w:t>
      </w:r>
      <w:r w:rsidRPr="003432EC">
        <w:rPr>
          <w:rFonts w:ascii="TH SarabunPSK" w:hAnsi="TH SarabunPSK" w:cs="TH SarabunPSK" w:hint="cs"/>
          <w:b/>
          <w:bCs/>
          <w:color w:val="000000"/>
          <w:cs/>
        </w:rPr>
        <w:t>๑</w:t>
      </w: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/</w:t>
      </w:r>
      <w:r w:rsidRPr="003432EC">
        <w:rPr>
          <w:rStyle w:val="PageNumber"/>
          <w:rFonts w:ascii="TH SarabunPSK" w:hAnsi="TH SarabunPSK" w:cs="TH SarabunPSK"/>
          <w:b/>
          <w:bCs/>
          <w:color w:val="000000"/>
        </w:rPr>
        <w:t xml:space="preserve"> </w:t>
      </w:r>
      <w:r w:rsidRPr="003432EC">
        <w:rPr>
          <w:rStyle w:val="PageNumber"/>
          <w:rFonts w:ascii="TH SarabunPSK" w:hAnsi="TH SarabunPSK" w:cs="TH SarabunPSK" w:hint="cs"/>
          <w:b/>
          <w:bCs/>
          <w:color w:val="000000"/>
          <w:cs/>
        </w:rPr>
        <w:t>๓</w:t>
      </w: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</w:p>
    <w:p w14:paraId="2B90D2D7" w14:textId="77777777" w:rsidR="008D396B" w:rsidRPr="003432EC" w:rsidRDefault="00BD68B7" w:rsidP="00DB02B1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BD68B7">
        <w:rPr>
          <w:rFonts w:ascii="TH SarabunPSK" w:hAnsi="TH SarabunPSK" w:cs="TH SarabunPSK"/>
          <w:b/>
          <w:bCs/>
          <w:color w:val="000000"/>
          <w:cs/>
        </w:rPr>
        <w:t>ข้อมูลจำเพาะส่วนที่ขอให้ยอมรับความสามารถห้องปฏิบัติการทดสอบสินค้าเกษตรและอาหารด้านพืช</w:t>
      </w:r>
    </w:p>
    <w:p w14:paraId="6DF54A69" w14:textId="77777777" w:rsidR="00BD68B7" w:rsidRDefault="00BD68B7" w:rsidP="00BD68B7">
      <w:pPr>
        <w:numPr>
          <w:ilvl w:val="0"/>
          <w:numId w:val="9"/>
        </w:numPr>
        <w:ind w:left="284" w:hanging="426"/>
        <w:rPr>
          <w:rFonts w:ascii="TH SarabunPSK" w:hAnsi="TH SarabunPSK" w:cs="TH SarabunPSK" w:hint="cs"/>
          <w:color w:val="000000"/>
        </w:rPr>
      </w:pPr>
      <w:r w:rsidRPr="00BD68B7">
        <w:rPr>
          <w:rFonts w:ascii="TH SarabunPSK" w:hAnsi="TH SarabunPSK" w:cs="TH SarabunPSK"/>
          <w:color w:val="000000"/>
          <w:cs/>
        </w:rPr>
        <w:t>ผู้แทนที่ได้รับมอบอำนาจให้ติดต่อประสานงานกับกองพัฒนา</w:t>
      </w:r>
      <w:r>
        <w:rPr>
          <w:rFonts w:ascii="TH SarabunPSK" w:hAnsi="TH SarabunPSK" w:cs="TH SarabunPSK"/>
          <w:color w:val="000000"/>
          <w:cs/>
        </w:rPr>
        <w:t xml:space="preserve">ระบบและรับรองมาตรฐานสินค้าพืช </w:t>
      </w:r>
    </w:p>
    <w:p w14:paraId="763482D8" w14:textId="77777777" w:rsidR="00BD68B7" w:rsidRPr="00BD68B7" w:rsidRDefault="00BD68B7" w:rsidP="00BD68B7">
      <w:pPr>
        <w:ind w:left="284"/>
        <w:rPr>
          <w:rFonts w:ascii="TH SarabunPSK" w:hAnsi="TH SarabunPSK" w:cs="TH SarabunPSK"/>
          <w:color w:val="000000"/>
        </w:rPr>
      </w:pPr>
      <w:r w:rsidRPr="00BD68B7">
        <w:rPr>
          <w:rFonts w:ascii="TH SarabunPSK" w:hAnsi="TH SarabunPSK" w:cs="TH SarabunPSK"/>
          <w:color w:val="000000"/>
          <w:cs/>
        </w:rPr>
        <w:t>กรมวิชาการเกษตร</w:t>
      </w:r>
    </w:p>
    <w:p w14:paraId="578C9D77" w14:textId="77777777" w:rsidR="008D396B" w:rsidRPr="003432EC" w:rsidRDefault="008D396B" w:rsidP="008D396B">
      <w:pPr>
        <w:ind w:left="720" w:hanging="36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ชื่อ....................................................................................ตำแหน่ง..............................................................</w:t>
      </w:r>
    </w:p>
    <w:p w14:paraId="4881C7F4" w14:textId="77777777" w:rsidR="008D396B" w:rsidRPr="003432EC" w:rsidRDefault="008D396B" w:rsidP="008D396B">
      <w:pPr>
        <w:ind w:hanging="360"/>
        <w:rPr>
          <w:rFonts w:ascii="TH SarabunPSK" w:hAnsi="TH SarabunPSK" w:cs="TH SarabunPSK"/>
          <w:color w:val="000000"/>
          <w:cs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         โทรศัพท์.......................โทรสาร.............................มือถือ.............................</w:t>
      </w:r>
      <w:r w:rsidRPr="003432EC">
        <w:rPr>
          <w:rFonts w:ascii="TH SarabunPSK" w:hAnsi="TH SarabunPSK" w:cs="TH SarabunPSK"/>
          <w:color w:val="000000"/>
        </w:rPr>
        <w:t xml:space="preserve"> E-mail……...……………..</w:t>
      </w:r>
      <w:r w:rsidRPr="003432EC">
        <w:rPr>
          <w:rFonts w:ascii="TH SarabunPSK" w:hAnsi="TH SarabunPSK" w:cs="TH SarabunPSK"/>
          <w:color w:val="000000"/>
          <w:cs/>
        </w:rPr>
        <w:t>.</w:t>
      </w:r>
    </w:p>
    <w:p w14:paraId="35E0C0CB" w14:textId="77777777" w:rsidR="008D396B" w:rsidRPr="003432EC" w:rsidRDefault="008D396B" w:rsidP="008D396B">
      <w:pPr>
        <w:ind w:left="720" w:hanging="36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ผู้จัดการด้านคุณภาพ........................................................ตำแหน่ง..............................................................</w:t>
      </w:r>
    </w:p>
    <w:p w14:paraId="0A510DD5" w14:textId="77777777" w:rsidR="008D396B" w:rsidRPr="003432EC" w:rsidRDefault="008D396B" w:rsidP="008D396B">
      <w:pPr>
        <w:ind w:hanging="360"/>
        <w:rPr>
          <w:rFonts w:ascii="TH SarabunPSK" w:hAnsi="TH SarabunPSK" w:cs="TH SarabunPSK"/>
          <w:color w:val="000000"/>
          <w:cs/>
        </w:rPr>
      </w:pPr>
      <w:r w:rsidRPr="003432EC">
        <w:rPr>
          <w:rFonts w:ascii="TH SarabunPSK" w:hAnsi="TH SarabunPSK" w:cs="TH SarabunPSK"/>
          <w:color w:val="000000"/>
          <w:cs/>
        </w:rPr>
        <w:t xml:space="preserve">          โทรศัพท์.......................โทรสาร.............................มือถือ.............................</w:t>
      </w:r>
      <w:r w:rsidRPr="003432EC">
        <w:rPr>
          <w:rFonts w:ascii="TH SarabunPSK" w:hAnsi="TH SarabunPSK" w:cs="TH SarabunPSK"/>
          <w:color w:val="000000"/>
        </w:rPr>
        <w:t xml:space="preserve"> E-mail……...……………..</w:t>
      </w:r>
      <w:r w:rsidRPr="003432EC">
        <w:rPr>
          <w:rFonts w:ascii="TH SarabunPSK" w:hAnsi="TH SarabunPSK" w:cs="TH SarabunPSK"/>
          <w:color w:val="000000"/>
          <w:cs/>
        </w:rPr>
        <w:t>.</w:t>
      </w:r>
    </w:p>
    <w:p w14:paraId="628C4EF0" w14:textId="77777777" w:rsidR="008D396B" w:rsidRPr="003432EC" w:rsidRDefault="00BD68B7" w:rsidP="00BD68B7">
      <w:pPr>
        <w:tabs>
          <w:tab w:val="left" w:pos="142"/>
        </w:tabs>
        <w:ind w:left="-142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๒.    </w:t>
      </w:r>
      <w:r w:rsidR="008D396B" w:rsidRPr="003432EC">
        <w:rPr>
          <w:rFonts w:ascii="TH SarabunPSK" w:hAnsi="TH SarabunPSK" w:cs="TH SarabunPSK"/>
          <w:color w:val="000000"/>
          <w:cs/>
        </w:rPr>
        <w:t>วัตถุประสงค์ขอให้ยอมรับความสามารถเพื่อ..............................................................................................</w:t>
      </w:r>
    </w:p>
    <w:p w14:paraId="3BBD2D9F" w14:textId="77777777" w:rsidR="008D396B" w:rsidRPr="003432EC" w:rsidRDefault="008D396B" w:rsidP="008D396B">
      <w:pPr>
        <w:ind w:left="720" w:hanging="360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</w:t>
      </w:r>
    </w:p>
    <w:p w14:paraId="638BFDD5" w14:textId="77777777" w:rsidR="008D396B" w:rsidRPr="003432EC" w:rsidRDefault="008D396B" w:rsidP="008D396B">
      <w:pPr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 w:hint="cs"/>
          <w:color w:val="000000"/>
          <w:cs/>
        </w:rPr>
        <w:t xml:space="preserve">๒.๑ </w:t>
      </w:r>
      <w:r w:rsidRPr="003432EC">
        <w:rPr>
          <w:rFonts w:ascii="TH SarabunPSK" w:hAnsi="TH SarabunPSK" w:cs="TH SarabunPSK"/>
          <w:color w:val="000000"/>
          <w:cs/>
        </w:rPr>
        <w:t>รายการที่ได้รับการรับรองและขอให้ยอมรับความสามารถ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89"/>
        <w:gridCol w:w="1701"/>
        <w:gridCol w:w="1418"/>
        <w:gridCol w:w="850"/>
        <w:gridCol w:w="851"/>
        <w:gridCol w:w="1559"/>
      </w:tblGrid>
      <w:tr w:rsidR="00DE7A2A" w:rsidRPr="003432EC" w14:paraId="10128A40" w14:textId="77777777" w:rsidTr="00DE7A2A">
        <w:tc>
          <w:tcPr>
            <w:tcW w:w="888" w:type="dxa"/>
            <w:shd w:val="clear" w:color="auto" w:fill="auto"/>
            <w:vAlign w:val="center"/>
          </w:tcPr>
          <w:p w14:paraId="0C95C2C0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85D0894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ชนิดตัวอย่าง</w:t>
            </w:r>
          </w:p>
          <w:p w14:paraId="541F04E2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(สินค้าเกษตรและอาหารด้านพืช)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B3A40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รายการทดสอบ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69585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วิธีทดสอบ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2FB37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LOD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C3609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LOQ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1D4ED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หน่วยรายงานผลการทดสอบ</w:t>
            </w:r>
          </w:p>
        </w:tc>
      </w:tr>
      <w:tr w:rsidR="00DE7A2A" w:rsidRPr="003432EC" w14:paraId="26F77885" w14:textId="77777777" w:rsidTr="00DE7A2A">
        <w:tc>
          <w:tcPr>
            <w:tcW w:w="888" w:type="dxa"/>
            <w:shd w:val="clear" w:color="auto" w:fill="auto"/>
          </w:tcPr>
          <w:p w14:paraId="324E805C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089F0B5D" w14:textId="77777777" w:rsidR="00DE7A2A" w:rsidRPr="003432EC" w:rsidRDefault="00DE7A2A" w:rsidP="00211F3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8839C44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C0EC05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F6533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0E3AEB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9B16EE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536A653E" w14:textId="77777777" w:rsidTr="00DE7A2A">
        <w:tc>
          <w:tcPr>
            <w:tcW w:w="888" w:type="dxa"/>
            <w:shd w:val="clear" w:color="auto" w:fill="auto"/>
          </w:tcPr>
          <w:p w14:paraId="7ED74494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236EDFCC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F8C5CA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6CBD18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31238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2B8CA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DC115B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3AFF1DF7" w14:textId="77777777" w:rsidTr="00DE7A2A">
        <w:tc>
          <w:tcPr>
            <w:tcW w:w="888" w:type="dxa"/>
            <w:shd w:val="clear" w:color="auto" w:fill="auto"/>
          </w:tcPr>
          <w:p w14:paraId="33BAE6F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243BA41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F11F034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E38AE1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F7A9E5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E19331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7CAD29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50CBDAD4" w14:textId="77777777" w:rsidTr="00DE7A2A">
        <w:tc>
          <w:tcPr>
            <w:tcW w:w="888" w:type="dxa"/>
            <w:shd w:val="clear" w:color="auto" w:fill="auto"/>
          </w:tcPr>
          <w:p w14:paraId="682D5E7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2F8E4EAE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16D335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556768D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0EEE0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4CEF3BC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269681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0A4DBA24" w14:textId="77777777" w:rsidTr="00DE7A2A">
        <w:tc>
          <w:tcPr>
            <w:tcW w:w="888" w:type="dxa"/>
            <w:shd w:val="clear" w:color="auto" w:fill="auto"/>
          </w:tcPr>
          <w:p w14:paraId="3796DD2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31AE9E06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2F10DE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4AEC92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066E70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B9006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25176F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0D9BA87D" w14:textId="77777777" w:rsidTr="00DE7A2A">
        <w:tc>
          <w:tcPr>
            <w:tcW w:w="888" w:type="dxa"/>
            <w:shd w:val="clear" w:color="auto" w:fill="auto"/>
          </w:tcPr>
          <w:p w14:paraId="62EAA82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5F430A5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9F093E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D66FF2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56524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9F5DF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9E47CFC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0FEC0E1E" w14:textId="77777777" w:rsidTr="00DE7A2A">
        <w:tc>
          <w:tcPr>
            <w:tcW w:w="888" w:type="dxa"/>
            <w:shd w:val="clear" w:color="auto" w:fill="auto"/>
          </w:tcPr>
          <w:p w14:paraId="279B8E3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9" w:type="dxa"/>
            <w:shd w:val="clear" w:color="auto" w:fill="auto"/>
          </w:tcPr>
          <w:p w14:paraId="15AAABE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F92201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3E6551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5B56C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1D011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8BE8474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DE63C4F" w14:textId="77777777" w:rsidR="008D396B" w:rsidRPr="003432EC" w:rsidRDefault="008D396B" w:rsidP="00DB02B1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 w:hint="cs"/>
          <w:color w:val="000000"/>
          <w:cs/>
        </w:rPr>
        <w:t xml:space="preserve">๒.๒ </w:t>
      </w:r>
      <w:r w:rsidRPr="003432EC">
        <w:rPr>
          <w:rFonts w:ascii="TH SarabunPSK" w:hAnsi="TH SarabunPSK" w:cs="TH SarabunPSK"/>
          <w:color w:val="000000"/>
          <w:cs/>
        </w:rPr>
        <w:t>รายการที่ยังไม่ได้รับการรับรองและขอให้ยอมรับความสามารถ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101"/>
        <w:gridCol w:w="1701"/>
        <w:gridCol w:w="1418"/>
        <w:gridCol w:w="850"/>
        <w:gridCol w:w="851"/>
        <w:gridCol w:w="1617"/>
      </w:tblGrid>
      <w:tr w:rsidR="00DE7A2A" w:rsidRPr="003432EC" w14:paraId="1E69E795" w14:textId="77777777" w:rsidTr="00127843">
        <w:tc>
          <w:tcPr>
            <w:tcW w:w="876" w:type="dxa"/>
            <w:shd w:val="clear" w:color="auto" w:fill="auto"/>
            <w:vAlign w:val="center"/>
          </w:tcPr>
          <w:p w14:paraId="34A4915F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869A7EE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ชนิดตัวอย่าง</w:t>
            </w:r>
          </w:p>
          <w:p w14:paraId="785C14B3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(สินค้าเกษตรและอาหารด้านพืช)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2FC8D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รายการทดสอบ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FB238" w14:textId="77777777" w:rsidR="00DE7A2A" w:rsidRPr="003432EC" w:rsidRDefault="00DE7A2A" w:rsidP="00DE7A2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วิธีทดสอบ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4F811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LOD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D8953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LOQ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C8A3D99" w14:textId="77777777" w:rsidR="00DE7A2A" w:rsidRPr="003432EC" w:rsidRDefault="00DE7A2A" w:rsidP="00DE7A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หน่วยรายงานผลการทดสอบ</w:t>
            </w:r>
          </w:p>
        </w:tc>
      </w:tr>
      <w:tr w:rsidR="00DE7A2A" w:rsidRPr="003432EC" w14:paraId="60402C5A" w14:textId="77777777" w:rsidTr="00127843">
        <w:tc>
          <w:tcPr>
            <w:tcW w:w="876" w:type="dxa"/>
            <w:shd w:val="clear" w:color="auto" w:fill="auto"/>
          </w:tcPr>
          <w:p w14:paraId="5FE6002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15A13E93" w14:textId="77777777" w:rsidR="00DE7A2A" w:rsidRPr="003432EC" w:rsidRDefault="00DE7A2A" w:rsidP="00211F3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5EA55C8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9E9C55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844020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40EB09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72988556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302CAAE1" w14:textId="77777777" w:rsidTr="00127843">
        <w:tc>
          <w:tcPr>
            <w:tcW w:w="876" w:type="dxa"/>
            <w:shd w:val="clear" w:color="auto" w:fill="auto"/>
          </w:tcPr>
          <w:p w14:paraId="18F2592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2452181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C71E5D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88A721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48D80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F93F99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5ADB753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597E65C5" w14:textId="77777777" w:rsidTr="00127843">
        <w:tc>
          <w:tcPr>
            <w:tcW w:w="876" w:type="dxa"/>
            <w:shd w:val="clear" w:color="auto" w:fill="auto"/>
          </w:tcPr>
          <w:p w14:paraId="3CA442C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04A3436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65DC89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6E4501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E0A3E0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7FB79F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45834F1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1837CC66" w14:textId="77777777" w:rsidTr="00127843">
        <w:tc>
          <w:tcPr>
            <w:tcW w:w="876" w:type="dxa"/>
            <w:shd w:val="clear" w:color="auto" w:fill="auto"/>
          </w:tcPr>
          <w:p w14:paraId="611321C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3604197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6512D2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33E7CAD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41B93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6B279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14DA5D3E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42278CDE" w14:textId="77777777" w:rsidTr="00127843">
        <w:tc>
          <w:tcPr>
            <w:tcW w:w="876" w:type="dxa"/>
            <w:shd w:val="clear" w:color="auto" w:fill="auto"/>
          </w:tcPr>
          <w:p w14:paraId="2FA9135D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0458940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532AD3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42B584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DE60144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CB825D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295522DF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393349B3" w14:textId="77777777" w:rsidTr="00127843">
        <w:tc>
          <w:tcPr>
            <w:tcW w:w="876" w:type="dxa"/>
            <w:shd w:val="clear" w:color="auto" w:fill="auto"/>
          </w:tcPr>
          <w:p w14:paraId="025401E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6BD9F24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330753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50CE33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A74BB7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47ECC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7153DC3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3419E7AC" w14:textId="77777777" w:rsidTr="00127843">
        <w:tc>
          <w:tcPr>
            <w:tcW w:w="876" w:type="dxa"/>
            <w:shd w:val="clear" w:color="auto" w:fill="auto"/>
          </w:tcPr>
          <w:p w14:paraId="7F9F224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16F2FE3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0F911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73D3A81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2FA2DF9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2C2826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5B10F1D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DE7A2A" w:rsidRPr="003432EC" w14:paraId="74B79555" w14:textId="77777777" w:rsidTr="00127843">
        <w:tc>
          <w:tcPr>
            <w:tcW w:w="876" w:type="dxa"/>
            <w:shd w:val="clear" w:color="auto" w:fill="auto"/>
          </w:tcPr>
          <w:p w14:paraId="60D977EA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01" w:type="dxa"/>
            <w:shd w:val="clear" w:color="auto" w:fill="auto"/>
          </w:tcPr>
          <w:p w14:paraId="11DA4253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D2F165B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279A7B5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0238DF7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F0A13F2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50AC153D" w14:textId="77777777" w:rsidR="00DE7A2A" w:rsidRPr="003432EC" w:rsidRDefault="00DE7A2A" w:rsidP="00211F3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1E8C55B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19E8080E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7589CC50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427000FD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5DE2C15A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5F20728F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7AD7C21F" w14:textId="77777777" w:rsidR="008D396B" w:rsidRPr="003432EC" w:rsidRDefault="008D396B" w:rsidP="008D396B">
      <w:pPr>
        <w:pStyle w:val="Header"/>
        <w:jc w:val="right"/>
        <w:rPr>
          <w:rFonts w:ascii="TH SarabunPSK" w:hAnsi="TH SarabunPSK" w:cs="TH SarabunPSK" w:hint="cs"/>
          <w:b/>
          <w:bCs/>
          <w:color w:val="000000"/>
        </w:rPr>
      </w:pPr>
      <w:r w:rsidRPr="00321266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แบบ กมพ. </w:t>
      </w:r>
      <w:r w:rsidRPr="00321266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๘</w:t>
      </w:r>
    </w:p>
    <w:p w14:paraId="423F07DD" w14:textId="77777777" w:rsidR="008D396B" w:rsidRPr="003432EC" w:rsidRDefault="008D396B" w:rsidP="00F60D7B">
      <w:pPr>
        <w:ind w:left="360"/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   หน้า  </w:t>
      </w:r>
      <w:r w:rsidRPr="003432EC">
        <w:rPr>
          <w:rStyle w:val="PageNumber"/>
          <w:rFonts w:ascii="TH SarabunPSK" w:hAnsi="TH SarabunPSK" w:cs="TH SarabunPSK" w:hint="cs"/>
          <w:b/>
          <w:bCs/>
          <w:color w:val="000000"/>
          <w:cs/>
        </w:rPr>
        <w:t>๒</w:t>
      </w:r>
      <w:r w:rsidRPr="003432EC">
        <w:rPr>
          <w:rStyle w:val="PageNumber"/>
          <w:rFonts w:ascii="TH SarabunPSK" w:hAnsi="TH SarabunPSK" w:cs="TH SarabunPSK"/>
          <w:b/>
          <w:bCs/>
          <w:color w:val="000000"/>
        </w:rPr>
        <w:t xml:space="preserve"> </w:t>
      </w:r>
      <w:r w:rsidRPr="003432EC">
        <w:rPr>
          <w:rFonts w:ascii="TH SarabunPSK" w:hAnsi="TH SarabunPSK" w:cs="TH SarabunPSK"/>
          <w:b/>
          <w:bCs/>
          <w:color w:val="000000"/>
          <w:cs/>
        </w:rPr>
        <w:t>/</w:t>
      </w:r>
      <w:r w:rsidRPr="003432EC">
        <w:rPr>
          <w:rStyle w:val="PageNumber"/>
          <w:rFonts w:ascii="TH SarabunPSK" w:hAnsi="TH SarabunPSK" w:cs="TH SarabunPSK" w:hint="cs"/>
          <w:b/>
          <w:bCs/>
          <w:color w:val="000000"/>
          <w:cs/>
        </w:rPr>
        <w:t>๓</w:t>
      </w:r>
      <w:r w:rsidR="00F60D7B" w:rsidRPr="003432EC">
        <w:rPr>
          <w:rFonts w:ascii="TH SarabunPSK" w:hAnsi="TH SarabunPSK" w:cs="TH SarabunPSK"/>
          <w:b/>
          <w:bCs/>
          <w:color w:val="000000"/>
          <w:cs/>
        </w:rPr>
        <w:t xml:space="preserve">    </w:t>
      </w:r>
      <w:r w:rsidRPr="003432EC">
        <w:rPr>
          <w:rFonts w:ascii="TH SarabunPSK" w:hAnsi="TH SarabunPSK" w:cs="TH SarabunPSK"/>
          <w:b/>
          <w:bCs/>
          <w:color w:val="000000"/>
        </w:rPr>
        <w:t xml:space="preserve">                                    </w:t>
      </w:r>
    </w:p>
    <w:p w14:paraId="071D72A5" w14:textId="77777777" w:rsidR="008D396B" w:rsidRPr="003432EC" w:rsidRDefault="009E215E" w:rsidP="00DB02B1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๓.   </w:t>
      </w:r>
      <w:r w:rsidR="008D396B" w:rsidRPr="003432EC">
        <w:rPr>
          <w:rFonts w:ascii="TH SarabunPSK" w:hAnsi="TH SarabunPSK" w:cs="TH SarabunPSK"/>
          <w:color w:val="000000"/>
          <w:cs/>
        </w:rPr>
        <w:t>ประวัติการเข้าร่วมในโปรแกรมเปรียบเทียบผลทดสอบระหว่างห้องปฏิบัติการหรือผลการทดสอบความชำนาญของห้องปฏิบัติการ</w:t>
      </w:r>
      <w:r w:rsidR="008D396B" w:rsidRPr="003432EC">
        <w:rPr>
          <w:rFonts w:ascii="TH SarabunPSK" w:hAnsi="TH SarabunPSK" w:cs="TH SarabunPSK"/>
          <w:color w:val="000000"/>
        </w:rPr>
        <w:t xml:space="preserve"> (Proficiency Test)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395"/>
        <w:gridCol w:w="856"/>
        <w:gridCol w:w="2539"/>
        <w:gridCol w:w="3490"/>
      </w:tblGrid>
      <w:tr w:rsidR="003432EC" w:rsidRPr="003432EC" w14:paraId="3209B464" w14:textId="77777777" w:rsidTr="00211F37">
        <w:tc>
          <w:tcPr>
            <w:tcW w:w="900" w:type="dxa"/>
            <w:shd w:val="clear" w:color="auto" w:fill="auto"/>
          </w:tcPr>
          <w:p w14:paraId="0FC3D0C0" w14:textId="77777777" w:rsidR="008D396B" w:rsidRPr="003432EC" w:rsidRDefault="008D396B" w:rsidP="00211F37">
            <w:pPr>
              <w:tabs>
                <w:tab w:val="num" w:pos="0"/>
              </w:tabs>
              <w:ind w:right="-108" w:hanging="13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ลำดับที่</w:t>
            </w:r>
          </w:p>
        </w:tc>
        <w:tc>
          <w:tcPr>
            <w:tcW w:w="1395" w:type="dxa"/>
            <w:shd w:val="clear" w:color="auto" w:fill="auto"/>
          </w:tcPr>
          <w:p w14:paraId="662C210D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การทดสอบ</w:t>
            </w:r>
          </w:p>
        </w:tc>
        <w:tc>
          <w:tcPr>
            <w:tcW w:w="856" w:type="dxa"/>
            <w:shd w:val="clear" w:color="auto" w:fill="auto"/>
          </w:tcPr>
          <w:p w14:paraId="45FCDE9E" w14:textId="77777777" w:rsidR="008D396B" w:rsidRPr="003432EC" w:rsidRDefault="008D396B" w:rsidP="00211F37">
            <w:pPr>
              <w:tabs>
                <w:tab w:val="num" w:pos="0"/>
              </w:tabs>
              <w:ind w:hanging="24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  ปี</w:t>
            </w:r>
          </w:p>
        </w:tc>
        <w:tc>
          <w:tcPr>
            <w:tcW w:w="2539" w:type="dxa"/>
            <w:shd w:val="clear" w:color="auto" w:fill="auto"/>
          </w:tcPr>
          <w:p w14:paraId="10F526A6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3490" w:type="dxa"/>
            <w:shd w:val="clear" w:color="auto" w:fill="auto"/>
          </w:tcPr>
          <w:p w14:paraId="27D85A37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หน่วยงานที่จัด</w:t>
            </w:r>
          </w:p>
        </w:tc>
      </w:tr>
      <w:tr w:rsidR="003432EC" w:rsidRPr="003432EC" w14:paraId="33B09173" w14:textId="77777777" w:rsidTr="00211F37">
        <w:tc>
          <w:tcPr>
            <w:tcW w:w="900" w:type="dxa"/>
            <w:shd w:val="clear" w:color="auto" w:fill="auto"/>
          </w:tcPr>
          <w:p w14:paraId="395A33F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5487C00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76DEA2B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614F59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7D1F454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1B534C28" w14:textId="77777777" w:rsidTr="00211F37">
        <w:tc>
          <w:tcPr>
            <w:tcW w:w="900" w:type="dxa"/>
            <w:shd w:val="clear" w:color="auto" w:fill="auto"/>
          </w:tcPr>
          <w:p w14:paraId="17C8C38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0C01778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2F52F79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1CF23B1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13D2DC1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A059DFE" w14:textId="77777777" w:rsidTr="00211F37">
        <w:tc>
          <w:tcPr>
            <w:tcW w:w="900" w:type="dxa"/>
            <w:shd w:val="clear" w:color="auto" w:fill="auto"/>
          </w:tcPr>
          <w:p w14:paraId="659D6B8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6333017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36CB3F5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2E4AC18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04EF43B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042526CB" w14:textId="77777777" w:rsidTr="00211F37">
        <w:tc>
          <w:tcPr>
            <w:tcW w:w="900" w:type="dxa"/>
            <w:shd w:val="clear" w:color="auto" w:fill="auto"/>
          </w:tcPr>
          <w:p w14:paraId="748B034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140A554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B76302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0230EB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4BF8000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95CDCDE" w14:textId="77777777" w:rsidTr="00211F37">
        <w:tc>
          <w:tcPr>
            <w:tcW w:w="900" w:type="dxa"/>
            <w:shd w:val="clear" w:color="auto" w:fill="auto"/>
          </w:tcPr>
          <w:p w14:paraId="204DF9F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6A7B1F6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1070350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BAFA82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5CD3EDF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74A4786" w14:textId="77777777" w:rsidTr="00211F37">
        <w:tc>
          <w:tcPr>
            <w:tcW w:w="900" w:type="dxa"/>
            <w:shd w:val="clear" w:color="auto" w:fill="auto"/>
          </w:tcPr>
          <w:p w14:paraId="0A921D1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22720F0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0CB6A6E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62DCA5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35B7CD4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C44952D" w14:textId="77777777" w:rsidTr="00211F37">
        <w:tc>
          <w:tcPr>
            <w:tcW w:w="900" w:type="dxa"/>
            <w:shd w:val="clear" w:color="auto" w:fill="auto"/>
          </w:tcPr>
          <w:p w14:paraId="27A6C4C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43D7219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2F3072E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70B4C19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617478A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13742844" w14:textId="77777777" w:rsidTr="00211F37">
        <w:tc>
          <w:tcPr>
            <w:tcW w:w="900" w:type="dxa"/>
            <w:shd w:val="clear" w:color="auto" w:fill="auto"/>
          </w:tcPr>
          <w:p w14:paraId="7E1BAD4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06D32CA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E659F0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4B92692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4AD9754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7C660C29" w14:textId="77777777" w:rsidTr="00211F37">
        <w:tc>
          <w:tcPr>
            <w:tcW w:w="900" w:type="dxa"/>
            <w:shd w:val="clear" w:color="auto" w:fill="auto"/>
          </w:tcPr>
          <w:p w14:paraId="6A39708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389EAAE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3A0E70A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704744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60ECEDA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62813F9" w14:textId="77777777" w:rsidTr="00211F37">
        <w:tc>
          <w:tcPr>
            <w:tcW w:w="900" w:type="dxa"/>
            <w:shd w:val="clear" w:color="auto" w:fill="auto"/>
          </w:tcPr>
          <w:p w14:paraId="71ED81B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3F956CC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27B8D9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8F3147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6065382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AAF76FC" w14:textId="77777777" w:rsidTr="00211F37">
        <w:tc>
          <w:tcPr>
            <w:tcW w:w="900" w:type="dxa"/>
            <w:shd w:val="clear" w:color="auto" w:fill="auto"/>
          </w:tcPr>
          <w:p w14:paraId="6A930F3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26BAE5E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B12A89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45DB2C6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0443736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68C5274" w14:textId="77777777" w:rsidTr="00211F37">
        <w:tc>
          <w:tcPr>
            <w:tcW w:w="900" w:type="dxa"/>
            <w:shd w:val="clear" w:color="auto" w:fill="auto"/>
          </w:tcPr>
          <w:p w14:paraId="2874745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16A022C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1863A2E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416C897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7BE2CAD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593D75D6" w14:textId="77777777" w:rsidTr="00211F37">
        <w:tc>
          <w:tcPr>
            <w:tcW w:w="900" w:type="dxa"/>
            <w:shd w:val="clear" w:color="auto" w:fill="auto"/>
          </w:tcPr>
          <w:p w14:paraId="1043F66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1A505AC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17B684B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00D475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287630D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5BE18FA3" w14:textId="77777777" w:rsidTr="00211F37">
        <w:tc>
          <w:tcPr>
            <w:tcW w:w="900" w:type="dxa"/>
            <w:shd w:val="clear" w:color="auto" w:fill="auto"/>
          </w:tcPr>
          <w:p w14:paraId="25DE6DA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61209FF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3BA6995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0155255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3A86AE8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E0E4308" w14:textId="77777777" w:rsidTr="00211F37">
        <w:tc>
          <w:tcPr>
            <w:tcW w:w="900" w:type="dxa"/>
            <w:shd w:val="clear" w:color="auto" w:fill="auto"/>
          </w:tcPr>
          <w:p w14:paraId="7750406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5CC451C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7281A0A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71FCCEF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0A9D428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B1E87D2" w14:textId="77777777" w:rsidTr="00211F37">
        <w:tc>
          <w:tcPr>
            <w:tcW w:w="900" w:type="dxa"/>
            <w:shd w:val="clear" w:color="auto" w:fill="auto"/>
          </w:tcPr>
          <w:p w14:paraId="142E6BC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53E8FA3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2BD4232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0454EC0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48EF9B1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3AC437E8" w14:textId="77777777" w:rsidTr="00211F37">
        <w:tc>
          <w:tcPr>
            <w:tcW w:w="900" w:type="dxa"/>
            <w:shd w:val="clear" w:color="auto" w:fill="auto"/>
          </w:tcPr>
          <w:p w14:paraId="4D4D466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289393D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409BB3E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051E7C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5136B4D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1073ACFE" w14:textId="77777777" w:rsidTr="00211F37">
        <w:tc>
          <w:tcPr>
            <w:tcW w:w="900" w:type="dxa"/>
            <w:shd w:val="clear" w:color="auto" w:fill="auto"/>
          </w:tcPr>
          <w:p w14:paraId="14A181A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12F8546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5BCB316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1D3461B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7D96778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EAEE86E" w14:textId="77777777" w:rsidTr="00211F37">
        <w:tc>
          <w:tcPr>
            <w:tcW w:w="900" w:type="dxa"/>
            <w:shd w:val="clear" w:color="auto" w:fill="auto"/>
          </w:tcPr>
          <w:p w14:paraId="40C03C0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29CAC0E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256AC1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214D03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638489F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F6A9364" w14:textId="77777777" w:rsidTr="00211F37">
        <w:tc>
          <w:tcPr>
            <w:tcW w:w="900" w:type="dxa"/>
            <w:shd w:val="clear" w:color="auto" w:fill="auto"/>
          </w:tcPr>
          <w:p w14:paraId="4717BA4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7451E21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045ADA2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2C6FEFB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5D4B5E3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418E225" w14:textId="77777777" w:rsidTr="00211F37">
        <w:tc>
          <w:tcPr>
            <w:tcW w:w="900" w:type="dxa"/>
            <w:shd w:val="clear" w:color="auto" w:fill="auto"/>
          </w:tcPr>
          <w:p w14:paraId="26A51F4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27AD7FE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4610484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79B1048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1707DF9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71A4ADF9" w14:textId="77777777" w:rsidTr="00211F37">
        <w:tc>
          <w:tcPr>
            <w:tcW w:w="900" w:type="dxa"/>
            <w:shd w:val="clear" w:color="auto" w:fill="auto"/>
          </w:tcPr>
          <w:p w14:paraId="69A873D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7E6FF29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27BB5B2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9A408F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04F9790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DFA1715" w14:textId="77777777" w:rsidTr="00211F37">
        <w:tc>
          <w:tcPr>
            <w:tcW w:w="900" w:type="dxa"/>
            <w:shd w:val="clear" w:color="auto" w:fill="auto"/>
          </w:tcPr>
          <w:p w14:paraId="55B31EA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53AB7D1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74EA39A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58B2061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40A0A58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4649A16" w14:textId="77777777" w:rsidTr="00211F37">
        <w:tc>
          <w:tcPr>
            <w:tcW w:w="900" w:type="dxa"/>
            <w:shd w:val="clear" w:color="auto" w:fill="auto"/>
          </w:tcPr>
          <w:p w14:paraId="2E547CF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7A49C3D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7AEB52A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30CF474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1AED806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7493E29" w14:textId="77777777" w:rsidTr="00211F37">
        <w:tc>
          <w:tcPr>
            <w:tcW w:w="900" w:type="dxa"/>
            <w:shd w:val="clear" w:color="auto" w:fill="auto"/>
          </w:tcPr>
          <w:p w14:paraId="4277F23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0E9418F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628EDEF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1E0DD4F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13B0235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5F556F59" w14:textId="77777777" w:rsidTr="00211F37">
        <w:tc>
          <w:tcPr>
            <w:tcW w:w="900" w:type="dxa"/>
            <w:shd w:val="clear" w:color="auto" w:fill="auto"/>
          </w:tcPr>
          <w:p w14:paraId="7FE29E8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33E7C57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5D8FDB0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72D238C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05D88AE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55224F8" w14:textId="77777777" w:rsidTr="00211F37">
        <w:tc>
          <w:tcPr>
            <w:tcW w:w="900" w:type="dxa"/>
            <w:shd w:val="clear" w:color="auto" w:fill="auto"/>
          </w:tcPr>
          <w:p w14:paraId="6B9D825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95" w:type="dxa"/>
            <w:shd w:val="clear" w:color="auto" w:fill="auto"/>
          </w:tcPr>
          <w:p w14:paraId="149E621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14:paraId="1B2579B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39" w:type="dxa"/>
            <w:shd w:val="clear" w:color="auto" w:fill="auto"/>
          </w:tcPr>
          <w:p w14:paraId="07BA991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90" w:type="dxa"/>
            <w:shd w:val="clear" w:color="auto" w:fill="auto"/>
          </w:tcPr>
          <w:p w14:paraId="1C90427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B612D37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7A1058C4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602A4379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506B64EE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430BCE7C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36FD4496" w14:textId="77777777" w:rsidR="006B7544" w:rsidRDefault="006B7544" w:rsidP="008D396B">
      <w:pPr>
        <w:pStyle w:val="Header"/>
        <w:jc w:val="right"/>
        <w:rPr>
          <w:rFonts w:ascii="TH SarabunPSK" w:hAnsi="TH SarabunPSK" w:cs="TH SarabunPSK"/>
          <w:b/>
          <w:bCs/>
          <w:color w:val="000000"/>
        </w:rPr>
      </w:pPr>
    </w:p>
    <w:p w14:paraId="2D3D0AA8" w14:textId="77777777" w:rsidR="008D396B" w:rsidRPr="00321266" w:rsidRDefault="008D396B" w:rsidP="008D396B">
      <w:pPr>
        <w:pStyle w:val="Header"/>
        <w:jc w:val="right"/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</w:pPr>
      <w:r w:rsidRPr="00321266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แบบ กมพ. </w:t>
      </w:r>
      <w:r w:rsidRPr="00321266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๘</w:t>
      </w:r>
    </w:p>
    <w:p w14:paraId="19CE928B" w14:textId="77777777" w:rsidR="008D396B" w:rsidRPr="003432EC" w:rsidRDefault="008D396B" w:rsidP="00F60D7B">
      <w:pPr>
        <w:ind w:left="360"/>
        <w:jc w:val="right"/>
        <w:rPr>
          <w:rFonts w:ascii="TH SarabunPSK" w:hAnsi="TH SarabunPSK" w:cs="TH SarabunPSK"/>
          <w:b/>
          <w:bCs/>
          <w:color w:val="000000"/>
        </w:rPr>
      </w:pPr>
      <w:r w:rsidRPr="003432EC">
        <w:rPr>
          <w:rFonts w:ascii="TH SarabunPSK" w:hAnsi="TH SarabunPSK" w:cs="TH SarabunPSK"/>
          <w:b/>
          <w:bCs/>
          <w:color w:val="000000"/>
          <w:cs/>
        </w:rPr>
        <w:t xml:space="preserve">        หน้า  </w:t>
      </w:r>
      <w:r w:rsidRPr="003432EC">
        <w:rPr>
          <w:rStyle w:val="PageNumber"/>
          <w:rFonts w:ascii="TH SarabunPSK" w:hAnsi="TH SarabunPSK" w:cs="TH SarabunPSK" w:hint="cs"/>
          <w:b/>
          <w:bCs/>
          <w:color w:val="000000"/>
          <w:cs/>
        </w:rPr>
        <w:t>๓</w:t>
      </w:r>
      <w:r w:rsidRPr="003432EC">
        <w:rPr>
          <w:rStyle w:val="PageNumber"/>
          <w:rFonts w:ascii="TH SarabunPSK" w:hAnsi="TH SarabunPSK" w:cs="TH SarabunPSK"/>
          <w:b/>
          <w:bCs/>
          <w:color w:val="000000"/>
        </w:rPr>
        <w:t xml:space="preserve"> </w:t>
      </w:r>
      <w:r w:rsidRPr="003432EC">
        <w:rPr>
          <w:rFonts w:ascii="TH SarabunPSK" w:hAnsi="TH SarabunPSK" w:cs="TH SarabunPSK"/>
          <w:b/>
          <w:bCs/>
          <w:color w:val="000000"/>
          <w:cs/>
        </w:rPr>
        <w:t>/</w:t>
      </w:r>
      <w:r w:rsidRPr="003432EC">
        <w:rPr>
          <w:rStyle w:val="PageNumber"/>
          <w:rFonts w:ascii="TH SarabunPSK" w:hAnsi="TH SarabunPSK" w:cs="TH SarabunPSK" w:hint="cs"/>
          <w:b/>
          <w:bCs/>
          <w:color w:val="000000"/>
          <w:cs/>
        </w:rPr>
        <w:t>๓</w:t>
      </w:r>
      <w:r w:rsidR="00F60D7B" w:rsidRPr="003432EC">
        <w:rPr>
          <w:rFonts w:ascii="TH SarabunPSK" w:hAnsi="TH SarabunPSK" w:cs="TH SarabunPSK"/>
          <w:b/>
          <w:bCs/>
          <w:color w:val="000000"/>
          <w:cs/>
        </w:rPr>
        <w:t xml:space="preserve">    </w:t>
      </w:r>
    </w:p>
    <w:p w14:paraId="24D8AB3A" w14:textId="77777777" w:rsidR="008D396B" w:rsidRPr="003432EC" w:rsidRDefault="009E215E" w:rsidP="00DB02B1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๔.   </w:t>
      </w:r>
      <w:r w:rsidR="008D396B" w:rsidRPr="003432EC">
        <w:rPr>
          <w:rFonts w:ascii="TH SarabunPSK" w:hAnsi="TH SarabunPSK" w:cs="TH SarabunPSK"/>
          <w:color w:val="000000"/>
          <w:cs/>
        </w:rPr>
        <w:t>เจ้าหน้าที่</w:t>
      </w:r>
    </w:p>
    <w:p w14:paraId="272D838C" w14:textId="77777777" w:rsidR="008D396B" w:rsidRPr="003432EC" w:rsidRDefault="008D396B" w:rsidP="008D396B">
      <w:pPr>
        <w:tabs>
          <w:tab w:val="num" w:pos="720"/>
        </w:tabs>
        <w:jc w:val="thaiDistribute"/>
        <w:rPr>
          <w:rFonts w:ascii="TH SarabunPSK" w:hAnsi="TH SarabunPSK" w:cs="TH SarabunPSK" w:hint="cs"/>
          <w:color w:val="000000"/>
          <w:spacing w:val="-6"/>
          <w:cs/>
        </w:rPr>
      </w:pPr>
      <w:r w:rsidRPr="003432EC">
        <w:rPr>
          <w:rFonts w:ascii="TH SarabunPSK" w:hAnsi="TH SarabunPSK" w:cs="TH SarabunPSK" w:hint="cs"/>
          <w:color w:val="000000"/>
          <w:spacing w:val="-6"/>
          <w:cs/>
        </w:rPr>
        <w:t xml:space="preserve">๔.๑ </w:t>
      </w:r>
      <w:r w:rsidRPr="003432EC">
        <w:rPr>
          <w:rFonts w:ascii="TH SarabunPSK" w:hAnsi="TH SarabunPSK" w:cs="TH SarabunPSK"/>
          <w:color w:val="000000"/>
          <w:spacing w:val="-6"/>
          <w:cs/>
        </w:rPr>
        <w:t>รายชื่อหัวหน้าห้องปฏิบัติการและเจ้าหน้าที่ทดสอบทุกขั้นตอนของรายการที่ขอให้ยอมรับ</w:t>
      </w:r>
      <w:r w:rsidR="00D4077C">
        <w:rPr>
          <w:rFonts w:ascii="TH SarabunPSK" w:hAnsi="TH SarabunPSK" w:cs="TH SarabunPSK" w:hint="cs"/>
          <w:color w:val="000000"/>
          <w:spacing w:val="-6"/>
          <w:cs/>
        </w:rPr>
        <w:t>ความสามารถ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33"/>
        <w:gridCol w:w="1846"/>
        <w:gridCol w:w="1495"/>
        <w:gridCol w:w="2586"/>
      </w:tblGrid>
      <w:tr w:rsidR="003432EC" w:rsidRPr="003432EC" w14:paraId="61E2A0EA" w14:textId="77777777" w:rsidTr="00211F37">
        <w:tc>
          <w:tcPr>
            <w:tcW w:w="1620" w:type="dxa"/>
            <w:shd w:val="clear" w:color="auto" w:fill="auto"/>
          </w:tcPr>
          <w:p w14:paraId="181C6389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</w:t>
            </w:r>
          </w:p>
        </w:tc>
        <w:tc>
          <w:tcPr>
            <w:tcW w:w="1633" w:type="dxa"/>
            <w:shd w:val="clear" w:color="auto" w:fill="auto"/>
          </w:tcPr>
          <w:p w14:paraId="142331CC" w14:textId="77777777" w:rsidR="008D396B" w:rsidRPr="003432EC" w:rsidRDefault="008D396B" w:rsidP="00211F37">
            <w:pPr>
              <w:tabs>
                <w:tab w:val="num" w:pos="0"/>
              </w:tabs>
              <w:ind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846" w:type="dxa"/>
            <w:shd w:val="clear" w:color="auto" w:fill="auto"/>
          </w:tcPr>
          <w:p w14:paraId="253A2D56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หน้าที่รับผิดชอบ</w:t>
            </w:r>
          </w:p>
        </w:tc>
        <w:tc>
          <w:tcPr>
            <w:tcW w:w="1495" w:type="dxa"/>
            <w:shd w:val="clear" w:color="auto" w:fill="auto"/>
          </w:tcPr>
          <w:p w14:paraId="43EA07FF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คุณวุฒิ</w:t>
            </w:r>
          </w:p>
        </w:tc>
        <w:tc>
          <w:tcPr>
            <w:tcW w:w="2586" w:type="dxa"/>
            <w:shd w:val="clear" w:color="auto" w:fill="auto"/>
          </w:tcPr>
          <w:p w14:paraId="04418D9E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ประสบการณ์</w:t>
            </w:r>
          </w:p>
        </w:tc>
      </w:tr>
      <w:tr w:rsidR="003432EC" w:rsidRPr="003432EC" w14:paraId="7AF89DA3" w14:textId="77777777" w:rsidTr="00211F37">
        <w:tc>
          <w:tcPr>
            <w:tcW w:w="1620" w:type="dxa"/>
            <w:shd w:val="clear" w:color="auto" w:fill="auto"/>
          </w:tcPr>
          <w:p w14:paraId="4E442BE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28549F7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5176B00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514C234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70F17A9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50975FB" w14:textId="77777777" w:rsidTr="00211F37">
        <w:tc>
          <w:tcPr>
            <w:tcW w:w="1620" w:type="dxa"/>
            <w:shd w:val="clear" w:color="auto" w:fill="auto"/>
          </w:tcPr>
          <w:p w14:paraId="2EC46BA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4061CB3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02BED58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6E11706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2E11342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0731FCB6" w14:textId="77777777" w:rsidTr="00211F37">
        <w:tc>
          <w:tcPr>
            <w:tcW w:w="1620" w:type="dxa"/>
            <w:shd w:val="clear" w:color="auto" w:fill="auto"/>
          </w:tcPr>
          <w:p w14:paraId="37000D8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1813CAB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4A556E3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4A71ADE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0629A88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3807C0E" w14:textId="77777777" w:rsidTr="00211F37">
        <w:tc>
          <w:tcPr>
            <w:tcW w:w="1620" w:type="dxa"/>
            <w:shd w:val="clear" w:color="auto" w:fill="auto"/>
          </w:tcPr>
          <w:p w14:paraId="23B88D2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7A0C3CD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4286702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3A8A3C3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64343FC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1A8B0AF6" w14:textId="77777777" w:rsidTr="00211F37">
        <w:tc>
          <w:tcPr>
            <w:tcW w:w="1620" w:type="dxa"/>
            <w:shd w:val="clear" w:color="auto" w:fill="auto"/>
          </w:tcPr>
          <w:p w14:paraId="3324041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07BDF2D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1D1A386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11F2FC3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31C2D5A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062D9D80" w14:textId="77777777" w:rsidTr="00211F37">
        <w:tc>
          <w:tcPr>
            <w:tcW w:w="1620" w:type="dxa"/>
            <w:shd w:val="clear" w:color="auto" w:fill="auto"/>
          </w:tcPr>
          <w:p w14:paraId="6330480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4E48D58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5B34FF8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1B3BA33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59F0CE7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792A595A" w14:textId="77777777" w:rsidTr="00211F37">
        <w:tc>
          <w:tcPr>
            <w:tcW w:w="1620" w:type="dxa"/>
            <w:shd w:val="clear" w:color="auto" w:fill="auto"/>
          </w:tcPr>
          <w:p w14:paraId="1EFFEB0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5AE92A5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3E0B070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481A72B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39AE922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22BF789" w14:textId="77777777" w:rsidTr="00211F37">
        <w:tc>
          <w:tcPr>
            <w:tcW w:w="1620" w:type="dxa"/>
            <w:shd w:val="clear" w:color="auto" w:fill="auto"/>
          </w:tcPr>
          <w:p w14:paraId="68B2DAD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308146F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6A8D213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433F210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67E1F2C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91A1A82" w14:textId="77777777" w:rsidTr="00211F37">
        <w:tc>
          <w:tcPr>
            <w:tcW w:w="1620" w:type="dxa"/>
            <w:shd w:val="clear" w:color="auto" w:fill="auto"/>
          </w:tcPr>
          <w:p w14:paraId="4BC43FE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42D4416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63DF01D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7D573A2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165EACD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1D70A6A4" w14:textId="77777777" w:rsidTr="00211F37">
        <w:tc>
          <w:tcPr>
            <w:tcW w:w="1620" w:type="dxa"/>
            <w:shd w:val="clear" w:color="auto" w:fill="auto"/>
          </w:tcPr>
          <w:p w14:paraId="0977DBF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33" w:type="dxa"/>
            <w:shd w:val="clear" w:color="auto" w:fill="auto"/>
          </w:tcPr>
          <w:p w14:paraId="563EA4C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14:paraId="3C43CDB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95" w:type="dxa"/>
            <w:shd w:val="clear" w:color="auto" w:fill="auto"/>
          </w:tcPr>
          <w:p w14:paraId="1037CF82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86" w:type="dxa"/>
            <w:shd w:val="clear" w:color="auto" w:fill="auto"/>
          </w:tcPr>
          <w:p w14:paraId="4820628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5B5B401" w14:textId="77777777" w:rsidR="008D396B" w:rsidRPr="003432EC" w:rsidRDefault="008D396B" w:rsidP="00DB02B1">
      <w:pPr>
        <w:tabs>
          <w:tab w:val="num" w:pos="720"/>
        </w:tabs>
        <w:spacing w:before="120"/>
        <w:jc w:val="thaiDistribute"/>
        <w:rPr>
          <w:rFonts w:ascii="TH SarabunPSK" w:hAnsi="TH SarabunPSK" w:cs="TH SarabunPSK"/>
          <w:color w:val="000000"/>
        </w:rPr>
      </w:pPr>
      <w:r w:rsidRPr="003432EC">
        <w:rPr>
          <w:rFonts w:ascii="TH SarabunPSK" w:hAnsi="TH SarabunPSK" w:cs="TH SarabunPSK" w:hint="cs"/>
          <w:color w:val="000000"/>
          <w:cs/>
        </w:rPr>
        <w:t xml:space="preserve">๔.๒ </w:t>
      </w:r>
      <w:r w:rsidRPr="003432EC">
        <w:rPr>
          <w:rFonts w:ascii="TH SarabunPSK" w:hAnsi="TH SarabunPSK" w:cs="TH SarabunPSK"/>
          <w:color w:val="000000"/>
          <w:cs/>
        </w:rPr>
        <w:t>รายชื่อผู้ได้รับมอบหมายให้ลงนามในรายงานผลการทดสอบแต่ละรายการที่ขอให้ยอมรับ</w:t>
      </w:r>
      <w:r w:rsidR="009A3ECE">
        <w:rPr>
          <w:rFonts w:ascii="TH SarabunPSK" w:hAnsi="TH SarabunPSK" w:cs="TH SarabunPSK" w:hint="cs"/>
          <w:color w:val="000000"/>
          <w:spacing w:val="-6"/>
          <w:cs/>
        </w:rPr>
        <w:t>ความสามารถ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136"/>
        <w:gridCol w:w="2309"/>
        <w:gridCol w:w="2907"/>
      </w:tblGrid>
      <w:tr w:rsidR="003432EC" w:rsidRPr="003432EC" w14:paraId="2A6B2B54" w14:textId="77777777" w:rsidTr="00211F37">
        <w:tc>
          <w:tcPr>
            <w:tcW w:w="1828" w:type="dxa"/>
            <w:shd w:val="clear" w:color="auto" w:fill="auto"/>
          </w:tcPr>
          <w:p w14:paraId="26C73659" w14:textId="77777777" w:rsidR="008D396B" w:rsidRPr="003432EC" w:rsidRDefault="008D396B" w:rsidP="00211F37">
            <w:pPr>
              <w:tabs>
                <w:tab w:val="num" w:pos="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</w:t>
            </w:r>
          </w:p>
        </w:tc>
        <w:tc>
          <w:tcPr>
            <w:tcW w:w="2136" w:type="dxa"/>
            <w:shd w:val="clear" w:color="auto" w:fill="auto"/>
          </w:tcPr>
          <w:p w14:paraId="437CBFB6" w14:textId="77777777" w:rsidR="008D396B" w:rsidRPr="003432EC" w:rsidRDefault="008D396B" w:rsidP="00211F37">
            <w:pPr>
              <w:tabs>
                <w:tab w:val="num" w:pos="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2309" w:type="dxa"/>
            <w:shd w:val="clear" w:color="auto" w:fill="auto"/>
          </w:tcPr>
          <w:p w14:paraId="23D3789E" w14:textId="77777777" w:rsidR="008D396B" w:rsidRPr="003432EC" w:rsidRDefault="008D396B" w:rsidP="00211F37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รายการทดสอบที่ได้รับมอบหมายให้ลงนาม</w:t>
            </w:r>
          </w:p>
        </w:tc>
        <w:tc>
          <w:tcPr>
            <w:tcW w:w="2907" w:type="dxa"/>
            <w:shd w:val="clear" w:color="auto" w:fill="auto"/>
          </w:tcPr>
          <w:p w14:paraId="02C71487" w14:textId="77777777" w:rsidR="008D396B" w:rsidRPr="003432EC" w:rsidRDefault="008D396B" w:rsidP="00211F37">
            <w:pPr>
              <w:tabs>
                <w:tab w:val="num" w:pos="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2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ตัวอย่างลายเซ็น</w:t>
            </w:r>
          </w:p>
        </w:tc>
      </w:tr>
      <w:tr w:rsidR="003432EC" w:rsidRPr="003432EC" w14:paraId="45447D5D" w14:textId="77777777" w:rsidTr="00211F37">
        <w:tc>
          <w:tcPr>
            <w:tcW w:w="1828" w:type="dxa"/>
            <w:shd w:val="clear" w:color="auto" w:fill="auto"/>
          </w:tcPr>
          <w:p w14:paraId="6C69F66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381EC9CD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1030850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306C494B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07F3DFA0" w14:textId="77777777" w:rsidTr="00211F37">
        <w:tc>
          <w:tcPr>
            <w:tcW w:w="1828" w:type="dxa"/>
            <w:shd w:val="clear" w:color="auto" w:fill="auto"/>
          </w:tcPr>
          <w:p w14:paraId="6F8A3EA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2593C0F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305F04F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484E893E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FD35244" w14:textId="77777777" w:rsidTr="00211F37">
        <w:tc>
          <w:tcPr>
            <w:tcW w:w="1828" w:type="dxa"/>
            <w:shd w:val="clear" w:color="auto" w:fill="auto"/>
          </w:tcPr>
          <w:p w14:paraId="31D6B74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1541AA1C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1327B80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75CCE0A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4E2E9F7" w14:textId="77777777" w:rsidTr="00211F37">
        <w:tc>
          <w:tcPr>
            <w:tcW w:w="1828" w:type="dxa"/>
            <w:shd w:val="clear" w:color="auto" w:fill="auto"/>
          </w:tcPr>
          <w:p w14:paraId="7907CE3F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3B80350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407F4E5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6EED690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42FDBDD4" w14:textId="77777777" w:rsidTr="00211F37">
        <w:tc>
          <w:tcPr>
            <w:tcW w:w="1828" w:type="dxa"/>
            <w:shd w:val="clear" w:color="auto" w:fill="auto"/>
          </w:tcPr>
          <w:p w14:paraId="30367A0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34F43B7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1899B3F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5B9A215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A27B7C5" w14:textId="77777777" w:rsidTr="00211F37">
        <w:tc>
          <w:tcPr>
            <w:tcW w:w="1828" w:type="dxa"/>
            <w:shd w:val="clear" w:color="auto" w:fill="auto"/>
          </w:tcPr>
          <w:p w14:paraId="1B6842D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09D8D6E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5EB8F02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77E1BD4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55D5EEC2" w14:textId="77777777" w:rsidTr="00211F37">
        <w:tc>
          <w:tcPr>
            <w:tcW w:w="1828" w:type="dxa"/>
            <w:shd w:val="clear" w:color="auto" w:fill="auto"/>
          </w:tcPr>
          <w:p w14:paraId="50C1CC05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35BCB24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23106586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471398B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2A125E2E" w14:textId="77777777" w:rsidTr="00211F37">
        <w:tc>
          <w:tcPr>
            <w:tcW w:w="1828" w:type="dxa"/>
            <w:shd w:val="clear" w:color="auto" w:fill="auto"/>
          </w:tcPr>
          <w:p w14:paraId="0B35594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18ADBEC0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5C7B7EB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08B886A7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65E6C8B3" w14:textId="77777777" w:rsidTr="00211F37">
        <w:tc>
          <w:tcPr>
            <w:tcW w:w="1828" w:type="dxa"/>
            <w:shd w:val="clear" w:color="auto" w:fill="auto"/>
          </w:tcPr>
          <w:p w14:paraId="1DB3D651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17319F78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65BF815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7ED253D3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EC" w:rsidRPr="003432EC" w14:paraId="08F99A70" w14:textId="77777777" w:rsidTr="00211F37">
        <w:tc>
          <w:tcPr>
            <w:tcW w:w="1828" w:type="dxa"/>
            <w:shd w:val="clear" w:color="auto" w:fill="auto"/>
          </w:tcPr>
          <w:p w14:paraId="61AE6F64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14:paraId="7BF42C8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09" w:type="dxa"/>
            <w:shd w:val="clear" w:color="auto" w:fill="auto"/>
          </w:tcPr>
          <w:p w14:paraId="615D8279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7" w:type="dxa"/>
            <w:shd w:val="clear" w:color="auto" w:fill="auto"/>
          </w:tcPr>
          <w:p w14:paraId="5B633BCA" w14:textId="77777777" w:rsidR="008D396B" w:rsidRPr="003432EC" w:rsidRDefault="008D396B" w:rsidP="00211F37">
            <w:pPr>
              <w:tabs>
                <w:tab w:val="num" w:pos="0"/>
              </w:tabs>
              <w:ind w:hanging="720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AA67D4C" w14:textId="77777777" w:rsidR="00C85140" w:rsidRPr="003432EC" w:rsidRDefault="00C85140" w:rsidP="009F1E75">
      <w:pPr>
        <w:rPr>
          <w:rFonts w:hint="cs"/>
          <w:color w:val="000000"/>
          <w:cs/>
        </w:rPr>
        <w:sectPr w:rsidR="00C85140" w:rsidRPr="003432EC" w:rsidSect="006B7544">
          <w:pgSz w:w="11906" w:h="16838"/>
          <w:pgMar w:top="993" w:right="1418" w:bottom="1418" w:left="1418" w:header="709" w:footer="709" w:gutter="0"/>
          <w:cols w:space="708"/>
          <w:docGrid w:linePitch="435"/>
        </w:sectPr>
      </w:pPr>
    </w:p>
    <w:p w14:paraId="1021B8CF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78BB9BC3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50537B61" w14:textId="77777777" w:rsidR="00F61779" w:rsidRPr="00723394" w:rsidRDefault="00F61779" w:rsidP="00F61779">
      <w:pPr>
        <w:spacing w:after="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ข้อมูลทั่วไปของระบบบริหารจัดการ</w:t>
      </w:r>
    </w:p>
    <w:p w14:paraId="2DB115AD" w14:textId="77777777" w:rsidR="00F61779" w:rsidRPr="00F032A0" w:rsidRDefault="00F61779" w:rsidP="00F61779">
      <w:pPr>
        <w:spacing w:after="40"/>
        <w:ind w:firstLine="426"/>
        <w:rPr>
          <w:rFonts w:ascii="TH SarabunPSK" w:hAnsi="TH SarabunPSK" w:cs="TH SarabunPSK"/>
          <w:sz w:val="30"/>
          <w:szCs w:val="30"/>
        </w:rPr>
      </w:pPr>
      <w:r w:rsidRPr="00F032A0">
        <w:rPr>
          <w:rFonts w:ascii="TH SarabunPSK" w:eastAsia="Angsana New" w:hAnsi="TH SarabunPSK" w:cs="TH SarabunPSK"/>
          <w:b/>
          <w:sz w:val="30"/>
          <w:szCs w:val="30"/>
          <w:cs/>
        </w:rPr>
        <w:t>เอกสารประกอบคำขอ</w:t>
      </w:r>
      <w:r w:rsidRPr="00F032A0">
        <w:rPr>
          <w:rFonts w:ascii="TH SarabunPSK" w:hAnsi="TH SarabunPSK" w:cs="TH SarabunPSK"/>
          <w:b/>
          <w:sz w:val="30"/>
          <w:szCs w:val="30"/>
          <w:cs/>
        </w:rPr>
        <w:t>ให้การ</w:t>
      </w:r>
      <w:r w:rsidRPr="00F032A0">
        <w:rPr>
          <w:rFonts w:ascii="TH SarabunPSK" w:hAnsi="TH SarabunPSK" w:cs="TH SarabunPSK"/>
          <w:sz w:val="30"/>
          <w:szCs w:val="30"/>
          <w:cs/>
        </w:rPr>
        <w:t>ยอมรับความสามารถห้องปฏิบัติการทดสอบสินค้าเกษตรและอาหารด้านพืช</w:t>
      </w:r>
    </w:p>
    <w:p w14:paraId="7D9954BA" w14:textId="77777777" w:rsidR="00F61779" w:rsidRPr="00F032A0" w:rsidRDefault="00F61779" w:rsidP="00F61779">
      <w:pPr>
        <w:spacing w:after="40"/>
        <w:ind w:firstLine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ชื่อหน่วยงาน..............</w:t>
      </w:r>
      <w:r w:rsidRPr="00F032A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7E545D53" w14:textId="77777777" w:rsidR="00F61779" w:rsidRPr="00F032A0" w:rsidRDefault="00F61779" w:rsidP="00F61779">
      <w:pPr>
        <w:spacing w:after="40"/>
        <w:ind w:firstLine="426"/>
        <w:rPr>
          <w:rFonts w:ascii="TH SarabunPSK" w:hAnsi="TH SarabunPSK" w:cs="TH SarabunPSK"/>
          <w:sz w:val="30"/>
          <w:szCs w:val="30"/>
        </w:rPr>
      </w:pPr>
      <w:r w:rsidRPr="00F032A0">
        <w:rPr>
          <w:rFonts w:ascii="TH SarabunPSK" w:hAnsi="TH SarabunPSK" w:cs="TH SarabunPSK"/>
          <w:sz w:val="30"/>
          <w:szCs w:val="30"/>
          <w:cs/>
        </w:rPr>
        <w:t>ชื่อผู้ให้ข้อมูล.</w:t>
      </w:r>
      <w:r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F032A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058D3FCD" w14:textId="77777777" w:rsidR="00F61779" w:rsidRDefault="00F61779" w:rsidP="00F61779">
      <w:pPr>
        <w:spacing w:after="40"/>
        <w:ind w:firstLine="426"/>
        <w:rPr>
          <w:rFonts w:ascii="TH SarabunPSK" w:hAnsi="TH SarabunPSK" w:cs="TH SarabunPSK"/>
          <w:sz w:val="30"/>
          <w:szCs w:val="30"/>
        </w:rPr>
      </w:pPr>
      <w:r w:rsidRPr="00F032A0">
        <w:rPr>
          <w:rFonts w:ascii="TH SarabunPSK" w:hAnsi="TH SarabunPSK" w:cs="TH SarabunPSK"/>
          <w:sz w:val="30"/>
          <w:szCs w:val="30"/>
          <w:cs/>
        </w:rPr>
        <w:t>โทรศัพท์...........................................โทรสาร...................................................</w:t>
      </w:r>
      <w:r w:rsidRPr="00F032A0">
        <w:rPr>
          <w:rFonts w:ascii="TH SarabunPSK" w:hAnsi="TH SarabunPSK" w:cs="TH SarabunPSK"/>
          <w:sz w:val="30"/>
          <w:szCs w:val="30"/>
        </w:rPr>
        <w:t>E-mail. 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……………….</w:t>
      </w:r>
    </w:p>
    <w:p w14:paraId="16D55EB0" w14:textId="77777777" w:rsidR="00F61779" w:rsidRPr="00F032A0" w:rsidRDefault="00F61779" w:rsidP="00F61779">
      <w:pPr>
        <w:spacing w:after="40"/>
        <w:ind w:firstLine="720"/>
        <w:rPr>
          <w:rFonts w:ascii="TH SarabunPSK" w:hAnsi="TH SarabunPSK" w:cs="TH SarabunPSK"/>
          <w:sz w:val="30"/>
          <w:szCs w:val="3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717858CB" w14:textId="77777777" w:rsidTr="008656A5">
        <w:tc>
          <w:tcPr>
            <w:tcW w:w="5245" w:type="dxa"/>
            <w:vAlign w:val="center"/>
          </w:tcPr>
          <w:p w14:paraId="129E36CB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5AA8CDB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18E868E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270E339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66DD625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5611CE6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04287E3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207DF4C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1B24E52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49653BBB" w14:textId="77777777" w:rsidTr="008656A5">
        <w:tc>
          <w:tcPr>
            <w:tcW w:w="5245" w:type="dxa"/>
            <w:vAlign w:val="bottom"/>
          </w:tcPr>
          <w:p w14:paraId="30F34A19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Cs/>
                <w:sz w:val="30"/>
                <w:szCs w:val="30"/>
                <w:u w:val="single"/>
              </w:rPr>
            </w:pPr>
            <w:r w:rsidRPr="00143E15">
              <w:rPr>
                <w:rFonts w:ascii="TH SarabunPSK" w:eastAsia="Angsana New" w:hAnsi="TH SarabunPSK" w:cs="TH SarabunPSK"/>
                <w:b/>
                <w:w w:val="83"/>
                <w:sz w:val="30"/>
                <w:szCs w:val="30"/>
                <w:u w:val="single"/>
              </w:rPr>
              <w:t>(1)</w:t>
            </w:r>
            <w:r w:rsidRPr="00143E15">
              <w:rPr>
                <w:rFonts w:ascii="TH SarabunPSK" w:eastAsia="Angsana New" w:hAnsi="TH SarabunPSK" w:cs="TH SarabunPSK"/>
                <w:bCs/>
                <w:w w:val="83"/>
                <w:sz w:val="30"/>
                <w:szCs w:val="30"/>
                <w:u w:val="single"/>
              </w:rPr>
              <w:t xml:space="preserve"> </w:t>
            </w:r>
            <w:r w:rsidRPr="00143E15">
              <w:rPr>
                <w:rFonts w:ascii="TH SarabunPSK" w:eastAsia="Angsana New" w:hAnsi="TH SarabunPSK" w:cs="TH SarabunPSK" w:hint="cs"/>
                <w:bCs/>
                <w:sz w:val="30"/>
                <w:szCs w:val="30"/>
                <w:u w:val="single"/>
                <w:cs/>
              </w:rPr>
              <w:t>ข้อกำหนดทั่วไป</w:t>
            </w:r>
            <w:r w:rsidRPr="00143E15">
              <w:rPr>
                <w:rFonts w:ascii="TH SarabunPSK" w:eastAsia="Angsana New" w:hAnsi="TH SarabunPSK" w:cs="TH SarabunPSK" w:hint="cs"/>
                <w:b/>
                <w:sz w:val="30"/>
                <w:szCs w:val="30"/>
                <w:u w:val="single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w w:val="83"/>
                <w:sz w:val="30"/>
                <w:szCs w:val="30"/>
                <w:u w:val="single"/>
              </w:rPr>
              <w:t>(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  <w:u w:val="single"/>
              </w:rPr>
              <w:t>General requirement</w:t>
            </w:r>
            <w:r w:rsidRPr="00143E15">
              <w:rPr>
                <w:rFonts w:ascii="TH SarabunPSK" w:eastAsia="Arial" w:hAnsi="TH SarabunPSK" w:cs="TH SarabunPSK"/>
                <w:b/>
                <w:w w:val="83"/>
                <w:sz w:val="30"/>
                <w:szCs w:val="30"/>
                <w:u w:val="single"/>
              </w:rPr>
              <w:t>)</w:t>
            </w:r>
          </w:p>
          <w:p w14:paraId="006E7FB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1.</w:t>
            </w:r>
            <w:r w:rsidRPr="00143E15">
              <w:rPr>
                <w:rFonts w:ascii="TH SarabunPSK" w:eastAsia="Angsana New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bCs/>
                <w:sz w:val="30"/>
                <w:szCs w:val="30"/>
                <w:cs/>
              </w:rPr>
              <w:t>ความเป็นกลาง</w:t>
            </w:r>
            <w:r w:rsidRPr="00143E15">
              <w:rPr>
                <w:rFonts w:ascii="TH SarabunPSK" w:eastAsia="Angsana New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>(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Impartiality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) </w:t>
            </w:r>
          </w:p>
          <w:p w14:paraId="2A267922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1.1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ดําเนินการอย่างเป็นกลาง โดยปราศจากความกดดันด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  <w:cs/>
              </w:rPr>
              <w:t>้าน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การค้า การเงินหรือความกดดันอื่นๆ เพื่อประนีประนอม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ความเป็นกลาง</w:t>
            </w:r>
            <w:r w:rsidRPr="00143E15">
              <w:rPr>
                <w:rFonts w:ascii="TH SarabunPSK" w:eastAsia="Angsana New" w:hAnsi="TH SarabunPSK" w:cs="TH SarabunPSK"/>
                <w:w w:val="81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bCs/>
                <w:sz w:val="30"/>
                <w:szCs w:val="30"/>
              </w:rPr>
              <w:t xml:space="preserve">undertake impartiality and not allow commercial, financial or other pressures to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compromise impartiality)</w:t>
            </w:r>
            <w:r w:rsidRPr="00143E15">
              <w:rPr>
                <w:rFonts w:ascii="TH SarabunPSK" w:eastAsia="Angsana New" w:hAnsi="TH SarabunPSK" w:cs="TH SarabunPSK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2101C52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5BF61AB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B6AB12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1A49C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8C5A3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</w:rPr>
              <w:t>4.1</w:t>
            </w:r>
          </w:p>
        </w:tc>
        <w:tc>
          <w:tcPr>
            <w:tcW w:w="1559" w:type="dxa"/>
          </w:tcPr>
          <w:p w14:paraId="316EA9E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D79EC2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1779" w:rsidRPr="00143E15" w14:paraId="446AE25F" w14:textId="77777777" w:rsidTr="008656A5">
        <w:tc>
          <w:tcPr>
            <w:tcW w:w="5245" w:type="dxa"/>
            <w:vAlign w:val="bottom"/>
          </w:tcPr>
          <w:p w14:paraId="4BB14B2D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w w:val="83"/>
                <w:sz w:val="30"/>
                <w:szCs w:val="30"/>
                <w:cs/>
              </w:rPr>
            </w:pP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ระบุความเสี่ยงต่อความเป็นกลางในกิจกรรมที่ ทำอย่าง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ต่อเนื่อง 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identify risks to its impartiality on an ongoing basis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>)</w:t>
            </w:r>
          </w:p>
        </w:tc>
        <w:tc>
          <w:tcPr>
            <w:tcW w:w="567" w:type="dxa"/>
            <w:vAlign w:val="bottom"/>
          </w:tcPr>
          <w:p w14:paraId="6B9DD9C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1B9B99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D116BC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</w:rPr>
              <w:t>4.1</w:t>
            </w:r>
          </w:p>
        </w:tc>
        <w:tc>
          <w:tcPr>
            <w:tcW w:w="1559" w:type="dxa"/>
          </w:tcPr>
          <w:p w14:paraId="5061C68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20928B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1779" w:rsidRPr="00143E15" w14:paraId="36A43127" w14:textId="77777777" w:rsidTr="008656A5">
        <w:tc>
          <w:tcPr>
            <w:tcW w:w="5245" w:type="dxa"/>
            <w:vAlign w:val="bottom"/>
          </w:tcPr>
          <w:p w14:paraId="537B28B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2.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การรักษาความลับ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 (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Confidentiality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>)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เก็บข้อมูลของลูกค้าเป็นความลับ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keep customer’s information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confidential)</w:t>
            </w:r>
          </w:p>
        </w:tc>
        <w:tc>
          <w:tcPr>
            <w:tcW w:w="567" w:type="dxa"/>
          </w:tcPr>
          <w:p w14:paraId="36D58B8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3957C4B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2188A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1559" w:type="dxa"/>
          </w:tcPr>
          <w:p w14:paraId="5C852E8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C5727F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1779" w:rsidRPr="00143E15" w14:paraId="4EABAD17" w14:textId="77777777" w:rsidTr="008656A5">
        <w:tc>
          <w:tcPr>
            <w:tcW w:w="5245" w:type="dxa"/>
            <w:vAlign w:val="bottom"/>
          </w:tcPr>
          <w:p w14:paraId="53FE6E86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Cs/>
                <w:w w:val="91"/>
                <w:sz w:val="30"/>
                <w:szCs w:val="30"/>
                <w:u w:val="single"/>
              </w:rPr>
            </w:pPr>
            <w:r w:rsidRPr="00143E15">
              <w:rPr>
                <w:rFonts w:ascii="TH SarabunPSK" w:eastAsia="Angsana New" w:hAnsi="TH SarabunPSK" w:cs="TH SarabunPSK"/>
                <w:b/>
                <w:w w:val="82"/>
                <w:sz w:val="30"/>
                <w:szCs w:val="30"/>
                <w:u w:val="single"/>
              </w:rPr>
              <w:t>(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  <w:u w:val="single"/>
              </w:rPr>
              <w:t>2</w:t>
            </w:r>
            <w:r w:rsidRPr="00143E15">
              <w:rPr>
                <w:rFonts w:ascii="TH SarabunPSK" w:eastAsia="Angsana New" w:hAnsi="TH SarabunPSK" w:cs="TH SarabunPSK"/>
                <w:b/>
                <w:w w:val="82"/>
                <w:sz w:val="30"/>
                <w:szCs w:val="30"/>
                <w:u w:val="single"/>
              </w:rPr>
              <w:t>)</w:t>
            </w:r>
            <w:r w:rsidRPr="00143E15">
              <w:rPr>
                <w:rFonts w:ascii="TH SarabunPSK" w:eastAsia="Angsana New" w:hAnsi="TH SarabunPSK" w:cs="TH SarabunPSK"/>
                <w:bCs/>
                <w:w w:val="82"/>
                <w:sz w:val="30"/>
                <w:szCs w:val="30"/>
                <w:u w:val="single"/>
              </w:rPr>
              <w:t xml:space="preserve"> </w:t>
            </w:r>
            <w:r w:rsidRPr="00143E15">
              <w:rPr>
                <w:rFonts w:ascii="TH SarabunPSK" w:eastAsia="Angsana New" w:hAnsi="TH SarabunPSK" w:cs="TH SarabunPSK" w:hint="cs"/>
                <w:bCs/>
                <w:sz w:val="30"/>
                <w:szCs w:val="30"/>
                <w:u w:val="single"/>
                <w:cs/>
              </w:rPr>
              <w:t>ข้อกำหนดด้านโครงสร้าง</w:t>
            </w:r>
            <w:r w:rsidRPr="00143E15">
              <w:rPr>
                <w:rFonts w:ascii="TH SarabunPSK" w:eastAsia="Angsana New" w:hAnsi="TH SarabunPSK" w:cs="TH SarabunPSK" w:hint="cs"/>
                <w:bCs/>
                <w:w w:val="82"/>
                <w:sz w:val="30"/>
                <w:szCs w:val="30"/>
                <w:u w:val="single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w w:val="82"/>
                <w:sz w:val="30"/>
                <w:szCs w:val="30"/>
                <w:u w:val="single"/>
              </w:rPr>
              <w:t>(Structural requirements)</w:t>
            </w:r>
          </w:p>
          <w:p w14:paraId="62E2DDD9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91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1.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ระบุผู้รับผิดชอบการบริหารงานทั้งหมดของห้องปฏิบัติการ</w:t>
            </w:r>
            <w:r w:rsidRPr="00143E15">
              <w:rPr>
                <w:rFonts w:ascii="TH SarabunPSK" w:eastAsia="Arial" w:hAnsi="TH SarabunPSK" w:cs="TH SarabunPSK"/>
                <w:w w:val="77"/>
                <w:sz w:val="30"/>
                <w:szCs w:val="30"/>
              </w:rPr>
              <w:t xml:space="preserve"> 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identify management that has overall responsibility for the</w:t>
            </w:r>
            <w:r w:rsidRPr="00143E15">
              <w:rPr>
                <w:rFonts w:ascii="TH SarabunPSK" w:eastAsia="Arial" w:hAnsi="TH SarabunPSK" w:cs="TH SarabunPSK"/>
                <w:w w:val="77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laboratory)</w:t>
            </w:r>
          </w:p>
        </w:tc>
        <w:tc>
          <w:tcPr>
            <w:tcW w:w="567" w:type="dxa"/>
          </w:tcPr>
          <w:p w14:paraId="3465BF8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3E705A0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3AB82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B7827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5.2</w:t>
            </w:r>
          </w:p>
        </w:tc>
        <w:tc>
          <w:tcPr>
            <w:tcW w:w="1559" w:type="dxa"/>
          </w:tcPr>
          <w:p w14:paraId="7513ED9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88F5B3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1779" w:rsidRPr="00143E15" w14:paraId="1B221922" w14:textId="77777777" w:rsidTr="008656A5">
        <w:tc>
          <w:tcPr>
            <w:tcW w:w="5245" w:type="dxa"/>
            <w:vAlign w:val="bottom"/>
          </w:tcPr>
          <w:p w14:paraId="2B1C303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2.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ระบุไว้เป็นเอกสารเกี่ยวกับช่วงของกิจกรรมของห้องปฏิบัติ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การที่เป็นไปตามมาตรฐานนี้ </w:t>
            </w:r>
            <w:r w:rsidRPr="00143E15">
              <w:rPr>
                <w:rFonts w:ascii="TH SarabunPSK" w:eastAsia="Arial" w:hAnsi="TH SarabunPSK" w:cs="TH SarabunPSK"/>
                <w:w w:val="86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define and document the range of laboratory activities which conforms to this standards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>)</w:t>
            </w:r>
          </w:p>
        </w:tc>
        <w:tc>
          <w:tcPr>
            <w:tcW w:w="567" w:type="dxa"/>
          </w:tcPr>
          <w:p w14:paraId="73724DD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320791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D1136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5.3</w:t>
            </w:r>
          </w:p>
        </w:tc>
        <w:tc>
          <w:tcPr>
            <w:tcW w:w="1559" w:type="dxa"/>
          </w:tcPr>
          <w:p w14:paraId="62E175C3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E6F9E8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61779" w:rsidRPr="00143E15" w14:paraId="48053D90" w14:textId="77777777" w:rsidTr="008656A5">
        <w:tc>
          <w:tcPr>
            <w:tcW w:w="5245" w:type="dxa"/>
            <w:vAlign w:val="bottom"/>
          </w:tcPr>
          <w:p w14:paraId="062AF0B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3.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ดําเนินกิจกรรมให้สอดคล้องกับข้อกําหนดในมาตรฐานนี้และเป็นไปตามความต้องการของลูกค้า หน่วยงานผู้มีอํานาจตามกฎหมาย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และองค์การ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ที่ให้การยอมรับ 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carry out in such a way as to meet the requirement of this standard, the laboratory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</w:rPr>
              <w:t xml:space="preserve">’s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customer, regulatory authorities and organizations providing recognition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67" w:type="dxa"/>
          </w:tcPr>
          <w:p w14:paraId="38615B4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9F7482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E97AAB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  <w:r w:rsidRPr="00143E1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14:paraId="4B7D820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8F13183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3491B03" w14:textId="77777777" w:rsidTr="008656A5">
        <w:tc>
          <w:tcPr>
            <w:tcW w:w="5245" w:type="dxa"/>
            <w:vAlign w:val="bottom"/>
          </w:tcPr>
          <w:p w14:paraId="0C17A863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4.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กําหนดโครงสร้างองค์การและการบริหารงานของ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  <w:cs/>
              </w:rPr>
              <w:t>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w w:val="8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 xml:space="preserve">(define the organization and management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structure of the laboratory)</w:t>
            </w:r>
          </w:p>
        </w:tc>
        <w:tc>
          <w:tcPr>
            <w:tcW w:w="567" w:type="dxa"/>
          </w:tcPr>
          <w:p w14:paraId="02A3A71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B4E285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06EB60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  <w:r w:rsidRPr="00143E15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 xml:space="preserve"> (</w:t>
            </w:r>
            <w:r w:rsidRPr="00143E15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1248FC6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5081CE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69E272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C5177D0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2C6E1C36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173D1F8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1EF05F8F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543E5925" w14:textId="77777777" w:rsidTr="008656A5">
        <w:tc>
          <w:tcPr>
            <w:tcW w:w="5245" w:type="dxa"/>
            <w:vAlign w:val="center"/>
          </w:tcPr>
          <w:p w14:paraId="068EA3AE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2929FC9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4ACAFC8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684777B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18C7FD0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4B419CD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F2B255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25448C1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51C02AF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6B35644E" w14:textId="77777777" w:rsidTr="008656A5">
        <w:trPr>
          <w:trHeight w:val="47"/>
        </w:trPr>
        <w:tc>
          <w:tcPr>
            <w:tcW w:w="5245" w:type="dxa"/>
            <w:vAlign w:val="bottom"/>
          </w:tcPr>
          <w:p w14:paraId="76EEB87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5.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ระบุความรับผิดชอบอํานาจหน้าที่ และความสัมพันธ์ระหว่างบุคลากรทั้งหมดที่ทําหน้าที่บริหาร ปฏิบัติการ หรือทวนสอบงาน ที่กระทบต่อผลของกิจกรรมห้องปฏิบัติการ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(specify the</w:t>
            </w:r>
            <w:r w:rsidRPr="00143E15">
              <w:rPr>
                <w:rFonts w:ascii="TH SarabunPSK" w:eastAsia="Arial" w:hAnsi="TH SarabunPSK" w:cs="TH SarabunPSK"/>
                <w:w w:val="75"/>
                <w:sz w:val="30"/>
                <w:szCs w:val="30"/>
              </w:rPr>
              <w:t xml:space="preserve"> responsibility, authority and interrelationship of all personnel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 xml:space="preserve"> who manage, perform or verify work affecting the results of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laboratory activities)</w:t>
            </w:r>
          </w:p>
        </w:tc>
        <w:tc>
          <w:tcPr>
            <w:tcW w:w="567" w:type="dxa"/>
          </w:tcPr>
          <w:p w14:paraId="3F2830E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3EA0A2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49559E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5.5 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b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30A5FE6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B1DA44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087A48E" w14:textId="77777777" w:rsidTr="008656A5">
        <w:tc>
          <w:tcPr>
            <w:tcW w:w="5245" w:type="dxa"/>
            <w:vAlign w:val="bottom"/>
          </w:tcPr>
          <w:p w14:paraId="7A55FD0B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6.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จัดทําเอกสารขั้นตอนการดําเนินงานต่างๆที่จําเป็นเพื่อให้มั่นใจว่ามีการนําไปใช้ในกิจกรรมขอ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ง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ห้องปฏิบัติการและ</w:t>
            </w:r>
            <w:r w:rsidRPr="00143E15">
              <w:rPr>
                <w:rFonts w:ascii="TH SarabunPSK" w:eastAsia="Angsana New" w:hAnsi="TH SarabunPSK" w:cs="TH SarabunPSK"/>
                <w:w w:val="83"/>
                <w:sz w:val="30"/>
                <w:szCs w:val="30"/>
                <w:cs/>
              </w:rPr>
              <w:t>ให้ผลที่ใช้ได้</w:t>
            </w:r>
            <w:r w:rsidRPr="00143E15">
              <w:rPr>
                <w:rFonts w:ascii="TH SarabunPSK" w:eastAsia="Angsana New" w:hAnsi="TH SarabunPSK" w:cs="TH SarabunPSK" w:hint="cs"/>
                <w:w w:val="83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>(document necessary procedures to ensure</w:t>
            </w:r>
            <w:r w:rsidRPr="00143E15">
              <w:rPr>
                <w:rFonts w:ascii="TH SarabunPSK" w:eastAsia="Arial" w:hAnsi="TH SarabunPSK" w:cs="TH SarabunPSK"/>
                <w:w w:val="77"/>
                <w:sz w:val="30"/>
                <w:szCs w:val="30"/>
              </w:rPr>
              <w:t xml:space="preserve"> consistent application of its activities and the validity of the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results)</w:t>
            </w:r>
          </w:p>
        </w:tc>
        <w:tc>
          <w:tcPr>
            <w:tcW w:w="567" w:type="dxa"/>
          </w:tcPr>
          <w:p w14:paraId="4FD980D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62F821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79F17C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5.5 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c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3D60228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1A85B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8781605" w14:textId="77777777" w:rsidTr="008656A5">
        <w:tc>
          <w:tcPr>
            <w:tcW w:w="5245" w:type="dxa"/>
            <w:vAlign w:val="bottom"/>
          </w:tcPr>
          <w:p w14:paraId="3EC0997A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7.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มีบุคลากรซึ่งมีอํานาจหน้าที่และทรัพยากรที่จำเป็นต่อการนําไปปฏิบัติ รักษาไว และปรับปรุงระบบการบริหารงานรวมถึงชี้บ่งความเบี่ยงเบน ชี้นําสู่การป้องกัน รายงานต่อผู้บริหารเกี่ยวกับประสิทธิภาพของระบบการบริหารงานและทําให้มั่นใจในประสิทธิผลของกิจกรรมของ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>(have personnel who have the authority and resources</w:t>
            </w:r>
            <w:r w:rsidRPr="00143E15">
              <w:rPr>
                <w:rFonts w:ascii="TH SarabunPSK" w:eastAsia="Arial" w:hAnsi="TH SarabunPSK" w:cs="TH SarabunPSK"/>
                <w:w w:val="94"/>
                <w:sz w:val="30"/>
                <w:szCs w:val="30"/>
              </w:rPr>
              <w:t xml:space="preserve"> needed to implement, maintain and improve the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 xml:space="preserve"> management system including identify deviations, initiate</w:t>
            </w:r>
            <w:r w:rsidRPr="00143E15">
              <w:rPr>
                <w:rFonts w:ascii="TH SarabunPSK" w:eastAsia="Arial" w:hAnsi="TH SarabunPSK" w:cs="TH SarabunPSK"/>
                <w:w w:val="86"/>
                <w:sz w:val="30"/>
                <w:szCs w:val="30"/>
              </w:rPr>
              <w:t xml:space="preserve"> actions and report to laboratory management on the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 xml:space="preserve"> performance of the management system to ensure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effectiveness of laboratory activities)</w:t>
            </w:r>
          </w:p>
        </w:tc>
        <w:tc>
          <w:tcPr>
            <w:tcW w:w="567" w:type="dxa"/>
          </w:tcPr>
          <w:p w14:paraId="7DCCB88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1CF2F3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454131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5.6</w:t>
            </w:r>
          </w:p>
        </w:tc>
        <w:tc>
          <w:tcPr>
            <w:tcW w:w="1559" w:type="dxa"/>
          </w:tcPr>
          <w:p w14:paraId="586D7B0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B167AF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7C24BE9" w14:textId="77777777" w:rsidTr="008656A5">
        <w:tc>
          <w:tcPr>
            <w:tcW w:w="5245" w:type="dxa"/>
            <w:vAlign w:val="bottom"/>
          </w:tcPr>
          <w:p w14:paraId="21F191F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8.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มีการสื่อสารเกี่ยวกับความมีประสิทธิผลของระบบการบริหารงาน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และระบบการบริหารงานยังคงความสมบูรณ์ไว้ได้ เมื่อมีการ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เปลี่ยนแปลงระบบการบริหารงาน ซึ่งได้มีการวางแผนและนําไป</w:t>
            </w:r>
            <w:r w:rsidRPr="00143E15">
              <w:rPr>
                <w:rFonts w:ascii="TH SarabunPSK" w:eastAsia="Angsana New" w:hAnsi="TH SarabunPSK" w:cs="TH SarabunPSK"/>
                <w:w w:val="93"/>
                <w:sz w:val="30"/>
                <w:szCs w:val="30"/>
                <w:cs/>
              </w:rPr>
              <w:t>ปฏิบัติแล้ว</w:t>
            </w:r>
            <w:r w:rsidRPr="00143E15">
              <w:rPr>
                <w:rFonts w:ascii="TH SarabunPSK" w:eastAsia="Angsana New" w:hAnsi="TH SarabunPSK" w:cs="TH SarabunPSK" w:hint="cs"/>
                <w:w w:val="93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3"/>
                <w:sz w:val="30"/>
                <w:szCs w:val="30"/>
              </w:rPr>
              <w:t>(ensure communication regarding the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 xml:space="preserve"> effectiveness and integrity of the management system when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changes are planned and implemented)</w:t>
            </w:r>
          </w:p>
        </w:tc>
        <w:tc>
          <w:tcPr>
            <w:tcW w:w="567" w:type="dxa"/>
          </w:tcPr>
          <w:p w14:paraId="4B79638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AEC381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30A27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5.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</w:tcPr>
          <w:p w14:paraId="1BD5C6D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338DEA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41C8544" w14:textId="77777777" w:rsidTr="008656A5">
        <w:tc>
          <w:tcPr>
            <w:tcW w:w="5245" w:type="dxa"/>
            <w:vAlign w:val="bottom"/>
          </w:tcPr>
          <w:p w14:paraId="23E7201C" w14:textId="77777777" w:rsidR="00F61779" w:rsidRPr="00143E15" w:rsidRDefault="00F61779" w:rsidP="008656A5">
            <w:pPr>
              <w:tabs>
                <w:tab w:val="left" w:pos="440"/>
              </w:tabs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Cs/>
                <w:sz w:val="30"/>
                <w:szCs w:val="30"/>
                <w:cs/>
              </w:rPr>
              <w:t>(3)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ข้อกําหนดด้านทรัพยากร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(Resource requirements)</w:t>
            </w:r>
          </w:p>
          <w:p w14:paraId="74C78C50" w14:textId="77777777" w:rsidR="00F61779" w:rsidRPr="00143E15" w:rsidRDefault="00F61779" w:rsidP="008656A5">
            <w:pPr>
              <w:tabs>
                <w:tab w:val="left" w:pos="440"/>
              </w:tabs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 xml:space="preserve">1.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บุคลากร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 xml:space="preserve"> (Personnel)</w:t>
            </w:r>
          </w:p>
          <w:p w14:paraId="265ED77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89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1.1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บุคลากรทั้งหมดไม่ว่าจากภายในหรือจากภายนอกต้องแสดงความเป็นกลางความสามารถและปฏิบัติงานตาม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  <w:cs/>
              </w:rPr>
              <w:t>ระบบการบริหารงาน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>(All personnel, either internal or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 xml:space="preserve"> external shall act impartially, be competent and work </w:t>
            </w:r>
            <w:r w:rsidRPr="00143E15">
              <w:rPr>
                <w:rFonts w:ascii="TH SarabunPSK" w:eastAsia="Arial" w:hAnsi="TH SarabunPSK" w:cs="TH SarabunPSK"/>
                <w:w w:val="92"/>
                <w:sz w:val="30"/>
                <w:szCs w:val="30"/>
              </w:rPr>
              <w:t>in accordance with the management system)</w:t>
            </w:r>
          </w:p>
        </w:tc>
        <w:tc>
          <w:tcPr>
            <w:tcW w:w="567" w:type="dxa"/>
          </w:tcPr>
          <w:p w14:paraId="1F7CDA8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3D949C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1EF7EF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BE62A9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7FB9A9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4A65BF1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6.2.1</w:t>
            </w:r>
          </w:p>
        </w:tc>
        <w:tc>
          <w:tcPr>
            <w:tcW w:w="1559" w:type="dxa"/>
          </w:tcPr>
          <w:p w14:paraId="3C6085F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E00E9F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531680E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371BF92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DCF1FB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E01EF2E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B4176DF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197A4DF0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040CACA9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3ADFC329" w14:textId="77777777" w:rsidTr="008656A5">
        <w:tc>
          <w:tcPr>
            <w:tcW w:w="5245" w:type="dxa"/>
            <w:vAlign w:val="center"/>
          </w:tcPr>
          <w:p w14:paraId="754872E8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776D323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332CD65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5A2726B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2B04F7E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78A7F07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5DC146B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5AC1F48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5DCDCA8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434A4FAA" w14:textId="77777777" w:rsidTr="008656A5">
        <w:tc>
          <w:tcPr>
            <w:tcW w:w="5245" w:type="dxa"/>
            <w:vAlign w:val="bottom"/>
          </w:tcPr>
          <w:p w14:paraId="354ECA1F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1.2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จัดทําเอกสารเกี่ยวกับข้อกําหนดความสามารถของแต่ละหน้าที่ที่มีอิทธิพลต่อผลของกิจกรรม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>(document the competence requirements for each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 xml:space="preserve"> function that may influence the results of laboratory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activities)</w:t>
            </w:r>
          </w:p>
        </w:tc>
        <w:tc>
          <w:tcPr>
            <w:tcW w:w="567" w:type="dxa"/>
          </w:tcPr>
          <w:p w14:paraId="2AACD30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3280C6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271B8D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6.2.2</w:t>
            </w:r>
          </w:p>
        </w:tc>
        <w:tc>
          <w:tcPr>
            <w:tcW w:w="1559" w:type="dxa"/>
          </w:tcPr>
          <w:p w14:paraId="0FCD0AF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82B618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A9D7D7F" w14:textId="77777777" w:rsidTr="008656A5">
        <w:tc>
          <w:tcPr>
            <w:tcW w:w="5245" w:type="dxa"/>
            <w:vAlign w:val="bottom"/>
          </w:tcPr>
          <w:p w14:paraId="14DF06C0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1.3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ุคลากรมีความสามารถปฏิบัติงานในส่วนที่ตนรับผิดชอบและมีความสามารถในการประเมินความเบี่ยงเบนที่มีนัยสําคัญ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(personnel have the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>competence to perform laboratories activities for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 xml:space="preserve"> which they are responsible and to evaluate the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significant of deviations)</w:t>
            </w:r>
          </w:p>
        </w:tc>
        <w:tc>
          <w:tcPr>
            <w:tcW w:w="567" w:type="dxa"/>
          </w:tcPr>
          <w:p w14:paraId="4B12ACF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68383C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E6384F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6.2.3</w:t>
            </w:r>
          </w:p>
        </w:tc>
        <w:tc>
          <w:tcPr>
            <w:tcW w:w="1559" w:type="dxa"/>
          </w:tcPr>
          <w:p w14:paraId="6AF1EF5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E77F27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F91B62E" w14:textId="77777777" w:rsidTr="008656A5">
        <w:tc>
          <w:tcPr>
            <w:tcW w:w="5245" w:type="dxa"/>
            <w:vAlign w:val="bottom"/>
          </w:tcPr>
          <w:p w14:paraId="46E448CD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1.4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สื่อสารกับบุคลากร เกี่ยวกับหน้าที่ความรับผิดชอบและ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อำนาจหน้าที่</w:t>
            </w:r>
            <w:r w:rsidRPr="00143E15">
              <w:rPr>
                <w:rFonts w:ascii="TH SarabunPSK" w:eastAsia="Angsana New" w:hAnsi="TH SarabunPSK" w:cs="TH SarabunPSK" w:hint="cs"/>
                <w:w w:val="81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>(communicate to the personnel regarding</w:t>
            </w:r>
            <w:r w:rsidRPr="00143E15">
              <w:rPr>
                <w:rFonts w:ascii="TH SarabunPSK" w:eastAsia="Arial" w:hAnsi="TH SarabunPSK" w:cs="TH SarabunPSK"/>
                <w:w w:val="95"/>
                <w:sz w:val="30"/>
                <w:szCs w:val="30"/>
              </w:rPr>
              <w:t xml:space="preserve"> their duties, responsibilities and authorities)</w:t>
            </w:r>
          </w:p>
        </w:tc>
        <w:tc>
          <w:tcPr>
            <w:tcW w:w="567" w:type="dxa"/>
          </w:tcPr>
          <w:p w14:paraId="3EC9CE3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EF9FE5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79EEC9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6.2.4</w:t>
            </w:r>
          </w:p>
        </w:tc>
        <w:tc>
          <w:tcPr>
            <w:tcW w:w="1559" w:type="dxa"/>
          </w:tcPr>
          <w:p w14:paraId="66E7B51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21B622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04170F7B" w14:textId="77777777" w:rsidTr="008656A5">
        <w:tc>
          <w:tcPr>
            <w:tcW w:w="5245" w:type="dxa"/>
            <w:vAlign w:val="bottom"/>
          </w:tcPr>
          <w:p w14:paraId="2406E32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1.5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การปฏิบัติงานและการเก็บรักษาบันทึกการตรวจสอบความสามารถการคัดเลือกการฝึกอบรมการกํากับดูแลการมอบหมายหน้าที่และการเฝ้าระวัง</w:t>
            </w:r>
            <w:r w:rsidRPr="00143E15">
              <w:rPr>
                <w:rFonts w:ascii="TH SarabunPSK" w:eastAsia="Angsana New" w:hAnsi="TH SarabunPSK" w:cs="TH SarabunPSK"/>
                <w:w w:val="88"/>
                <w:sz w:val="30"/>
                <w:szCs w:val="30"/>
                <w:cs/>
              </w:rPr>
              <w:t>ความสามารถของบุคลากร</w:t>
            </w:r>
            <w:r w:rsidRPr="00143E15">
              <w:rPr>
                <w:rFonts w:ascii="TH SarabunPSK" w:eastAsia="Angsana New" w:hAnsi="TH SarabunPSK" w:cs="TH SarabunPSK" w:hint="cs"/>
                <w:w w:val="88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>(have procedures and retain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 xml:space="preserve"> records for determining the competence, selection, 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>training, supervision, authorization, and monitoring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competence of personnel)</w:t>
            </w:r>
          </w:p>
        </w:tc>
        <w:tc>
          <w:tcPr>
            <w:tcW w:w="567" w:type="dxa"/>
          </w:tcPr>
          <w:p w14:paraId="3744D38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67336F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D10443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6.2.5</w:t>
            </w:r>
          </w:p>
        </w:tc>
        <w:tc>
          <w:tcPr>
            <w:tcW w:w="1559" w:type="dxa"/>
          </w:tcPr>
          <w:p w14:paraId="2415214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9AAAF6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61159C3" w14:textId="77777777" w:rsidTr="008656A5">
        <w:tc>
          <w:tcPr>
            <w:tcW w:w="5245" w:type="dxa"/>
            <w:vAlign w:val="bottom"/>
          </w:tcPr>
          <w:p w14:paraId="03B9A31A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</w:rPr>
              <w:t xml:space="preserve">1.6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มอบหมายงานเฉพาะแก่บุคลากรในการพัฒนาทวนสอบ และตรวจสอบความใช้ได้ของวิธีรวมถึงวิเคราะห์ผล รายงาน ทบทวน และอนุมัติผล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5"/>
                <w:sz w:val="30"/>
                <w:szCs w:val="30"/>
              </w:rPr>
              <w:t>(authorize personnel to develop, verify and validate the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 methods including analysis, report, review and authorize the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results)</w:t>
            </w:r>
          </w:p>
        </w:tc>
        <w:tc>
          <w:tcPr>
            <w:tcW w:w="567" w:type="dxa"/>
          </w:tcPr>
          <w:p w14:paraId="03B2BF8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B69DEB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792731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6.2.6</w:t>
            </w:r>
          </w:p>
        </w:tc>
        <w:tc>
          <w:tcPr>
            <w:tcW w:w="1559" w:type="dxa"/>
          </w:tcPr>
          <w:p w14:paraId="38570EF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EE5844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367BC98" w14:textId="77777777" w:rsidTr="008656A5">
        <w:tc>
          <w:tcPr>
            <w:tcW w:w="5245" w:type="dxa"/>
            <w:vAlign w:val="bottom"/>
          </w:tcPr>
          <w:p w14:paraId="22AD54F3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สิ่งอํานวยความสะดวกและภาวะแวดล้อม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EA0B03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w w:val="99"/>
                <w:sz w:val="30"/>
                <w:szCs w:val="30"/>
              </w:rPr>
              <w:t>(Facilities and environmental condition)</w:t>
            </w:r>
          </w:p>
          <w:p w14:paraId="259501D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มีสิ่งอํานวยความสะดวกและภาวะแวดล้อมที่เหมาะสมต่อการปฏิบัติกิจกรรมของห้องปฏิบัติการ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28"/>
              </w:rPr>
              <w:t>(the facilities and</w:t>
            </w:r>
            <w:r w:rsidRPr="00143E15">
              <w:rPr>
                <w:rFonts w:ascii="TH SarabunPSK" w:eastAsia="Arial" w:hAnsi="TH SarabunPSK" w:cs="TH SarabunPSK"/>
                <w:w w:val="77"/>
                <w:sz w:val="28"/>
              </w:rPr>
              <w:t xml:space="preserve"> environmental conditions are suitable for the laboratory</w:t>
            </w:r>
            <w:r w:rsidRPr="00143E15">
              <w:rPr>
                <w:rFonts w:ascii="TH SarabunPSK" w:eastAsia="Arial" w:hAnsi="TH SarabunPSK" w:cs="TH SarabunPSK"/>
                <w:sz w:val="28"/>
              </w:rPr>
              <w:t xml:space="preserve"> activities)</w:t>
            </w:r>
          </w:p>
        </w:tc>
        <w:tc>
          <w:tcPr>
            <w:tcW w:w="567" w:type="dxa"/>
          </w:tcPr>
          <w:p w14:paraId="6073DF6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84D836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0B5CC5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496E31D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37A594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6.3.1</w:t>
            </w:r>
          </w:p>
        </w:tc>
        <w:tc>
          <w:tcPr>
            <w:tcW w:w="1559" w:type="dxa"/>
          </w:tcPr>
          <w:p w14:paraId="27BFA24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DC255E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09DDCE8" w14:textId="77777777" w:rsidTr="008656A5">
        <w:tc>
          <w:tcPr>
            <w:tcW w:w="5245" w:type="dxa"/>
            <w:vAlign w:val="bottom"/>
          </w:tcPr>
          <w:p w14:paraId="5DBAD5FA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โดย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(by)</w:t>
            </w:r>
          </w:p>
          <w:p w14:paraId="63AFD1F4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ข้อกําหนดที่จําเป็นมีการจัดทําเป็นเอกสาร</w:t>
            </w:r>
            <w:r w:rsidRPr="00143E15">
              <w:rPr>
                <w:rFonts w:ascii="TH SarabunPSK" w:eastAsia="Arial" w:hAnsi="TH SarabunPSK" w:cs="TH SarabunPSK"/>
                <w:w w:val="92"/>
                <w:sz w:val="30"/>
                <w:szCs w:val="30"/>
              </w:rPr>
              <w:t xml:space="preserve"> (document the necessary requirements)</w:t>
            </w:r>
          </w:p>
        </w:tc>
        <w:tc>
          <w:tcPr>
            <w:tcW w:w="567" w:type="dxa"/>
          </w:tcPr>
          <w:p w14:paraId="6B165A5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394167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32DC34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DA9F0B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6.3.2</w:t>
            </w:r>
          </w:p>
        </w:tc>
        <w:tc>
          <w:tcPr>
            <w:tcW w:w="1559" w:type="dxa"/>
          </w:tcPr>
          <w:p w14:paraId="3B842F4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916F41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F21981A" w14:textId="77777777" w:rsidTr="008656A5">
        <w:tc>
          <w:tcPr>
            <w:tcW w:w="5245" w:type="dxa"/>
            <w:vAlign w:val="bottom"/>
          </w:tcPr>
          <w:p w14:paraId="23309AF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มีการควบคุมเฝ้าระวังและบันทึกภาวะแวดล้อม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(control monitor and record environmental conditions)</w:t>
            </w:r>
          </w:p>
        </w:tc>
        <w:tc>
          <w:tcPr>
            <w:tcW w:w="567" w:type="dxa"/>
          </w:tcPr>
          <w:p w14:paraId="1AB65BD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0EDF39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A7A3D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6.3.3</w:t>
            </w:r>
          </w:p>
        </w:tc>
        <w:tc>
          <w:tcPr>
            <w:tcW w:w="1559" w:type="dxa"/>
          </w:tcPr>
          <w:p w14:paraId="7144D50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8AD65A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6D4EE98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21D20C32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22A9EE0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81DC082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86EF97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4662E70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6F106C9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6423620E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1C0BC536" w14:textId="77777777" w:rsidTr="008656A5">
        <w:tc>
          <w:tcPr>
            <w:tcW w:w="5245" w:type="dxa"/>
            <w:vAlign w:val="center"/>
          </w:tcPr>
          <w:p w14:paraId="3C7594B8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05D7245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2999309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74E9B95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4577359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094EA6C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9604B5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6E3689B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3D4F08A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76160573" w14:textId="77777777" w:rsidTr="008656A5">
        <w:tc>
          <w:tcPr>
            <w:tcW w:w="5245" w:type="dxa"/>
            <w:vAlign w:val="bottom"/>
          </w:tcPr>
          <w:p w14:paraId="0A997A98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มีมาตรการควบคุมเฝ้าระวังทบทวนในการเข้า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-</w:t>
            </w:r>
            <w:r w:rsidRPr="00143E15">
              <w:rPr>
                <w:rFonts w:ascii="TH SarabunPSK" w:eastAsia="Angsana New" w:hAnsi="TH SarabunPSK" w:cs="TH SarabunPSK" w:hint="cs"/>
                <w:w w:val="9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ออกพื้นที่การป้องกันการปนเปื้อนและการแบ่งแยก</w:t>
            </w:r>
            <w:r w:rsidRPr="00143E15">
              <w:rPr>
                <w:rFonts w:ascii="TH SarabunPSK" w:eastAsia="Angsana New" w:hAnsi="TH SarabunPSK" w:cs="TH SarabunPSK"/>
                <w:w w:val="75"/>
                <w:sz w:val="30"/>
                <w:szCs w:val="30"/>
                <w:cs/>
              </w:rPr>
              <w:t>กิจกรรมที่เข้ากันไม่ได้</w:t>
            </w:r>
            <w:r w:rsidRPr="00143E15">
              <w:rPr>
                <w:rFonts w:ascii="TH SarabunPSK" w:eastAsia="Angsana New" w:hAnsi="TH SarabunPSK" w:cs="TH SarabunPSK" w:hint="cs"/>
                <w:w w:val="7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5"/>
                <w:sz w:val="30"/>
                <w:szCs w:val="30"/>
              </w:rPr>
              <w:t>(implement measures to control,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 monitor and review the access to areas, prevention of contamination and separation of incompatible activities)</w:t>
            </w:r>
          </w:p>
        </w:tc>
        <w:tc>
          <w:tcPr>
            <w:tcW w:w="567" w:type="dxa"/>
          </w:tcPr>
          <w:p w14:paraId="3D00C1C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115ED3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3A4A9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6.3.4</w:t>
            </w:r>
          </w:p>
        </w:tc>
        <w:tc>
          <w:tcPr>
            <w:tcW w:w="1559" w:type="dxa"/>
          </w:tcPr>
          <w:p w14:paraId="544C8D7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7DC362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5DE858A" w14:textId="77777777" w:rsidTr="008656A5">
        <w:tc>
          <w:tcPr>
            <w:tcW w:w="5245" w:type="dxa"/>
            <w:vAlign w:val="bottom"/>
          </w:tcPr>
          <w:p w14:paraId="45DC0F14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เครื่องมือ</w:t>
            </w:r>
            <w:r w:rsidRPr="00143E15">
              <w:rPr>
                <w:rFonts w:ascii="TH SarabunPSK" w:eastAsia="Arial" w:hAnsi="TH SarabunPSK" w:cs="TH SarabunPSK"/>
                <w:b/>
                <w:bCs/>
                <w:sz w:val="30"/>
                <w:szCs w:val="30"/>
              </w:rPr>
              <w:t xml:space="preserve"> (Equipment)</w:t>
            </w:r>
          </w:p>
          <w:p w14:paraId="263B4750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3.1 สามารถเข้าถึงเครื่องมือที่ต้องใช้สําหรับการดำเนินกิจกรรมของห้องปฏิบัติการให้ถูกต้องและที่สามารถ</w:t>
            </w:r>
            <w:r w:rsidRPr="00143E15">
              <w:rPr>
                <w:rFonts w:ascii="TH SarabunPSK" w:eastAsia="Angsana New" w:hAnsi="TH SarabunPSK" w:cs="TH SarabunPSK"/>
                <w:w w:val="96"/>
                <w:sz w:val="30"/>
                <w:szCs w:val="30"/>
                <w:cs/>
              </w:rPr>
              <w:t>ส่งผลกระทบต่อผลการปฏิบัติงาน</w:t>
            </w:r>
            <w:r w:rsidRPr="00143E15">
              <w:rPr>
                <w:rFonts w:ascii="TH SarabunPSK" w:eastAsia="Arial" w:hAnsi="TH SarabunPSK" w:cs="TH SarabunPSK"/>
                <w:w w:val="96"/>
                <w:sz w:val="30"/>
                <w:szCs w:val="30"/>
              </w:rPr>
              <w:t xml:space="preserve"> (have access to</w:t>
            </w:r>
            <w:r w:rsidRPr="00143E15">
              <w:rPr>
                <w:rFonts w:ascii="TH SarabunPSK" w:eastAsia="Arial" w:hAnsi="TH SarabunPSK" w:cs="TH SarabunPSK"/>
                <w:w w:val="77"/>
                <w:sz w:val="30"/>
                <w:szCs w:val="30"/>
              </w:rPr>
              <w:t xml:space="preserve"> equipment required for the correct performance of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laboratory activities and that can influence the results)</w:t>
            </w:r>
          </w:p>
        </w:tc>
        <w:tc>
          <w:tcPr>
            <w:tcW w:w="567" w:type="dxa"/>
          </w:tcPr>
          <w:p w14:paraId="4B2B81C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F1DC41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3F7C32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3067621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6.4.1</w:t>
            </w:r>
          </w:p>
        </w:tc>
        <w:tc>
          <w:tcPr>
            <w:tcW w:w="1559" w:type="dxa"/>
          </w:tcPr>
          <w:p w14:paraId="49EE83F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E4A5CF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24F1550" w14:textId="77777777" w:rsidTr="008656A5">
        <w:tc>
          <w:tcPr>
            <w:tcW w:w="5245" w:type="dxa"/>
            <w:vAlign w:val="bottom"/>
          </w:tcPr>
          <w:p w14:paraId="24B5F659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>3.2.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มั่นใจกรณีที่มีการใช้เครื่องมือที่อยู่นอกเหนือการควบคุมแบบถาวรเป็นไปตามข้อกําหนดของมาตรฐานนี้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 xml:space="preserve">(ensure compliance to the requirement of this standard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when using equipment outside its permanent control)</w:t>
            </w:r>
          </w:p>
        </w:tc>
        <w:tc>
          <w:tcPr>
            <w:tcW w:w="567" w:type="dxa"/>
          </w:tcPr>
          <w:p w14:paraId="73B8676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464E28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D52D00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14:paraId="5D03498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2278CB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E10B58A" w14:textId="77777777" w:rsidTr="008656A5">
        <w:tc>
          <w:tcPr>
            <w:tcW w:w="5245" w:type="dxa"/>
            <w:vAlign w:val="bottom"/>
          </w:tcPr>
          <w:p w14:paraId="4EF1720E" w14:textId="77777777" w:rsidR="00F61779" w:rsidRPr="00143E15" w:rsidRDefault="00F61779" w:rsidP="008656A5">
            <w:pPr>
              <w:ind w:right="36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  <w:cs/>
              </w:rPr>
              <w:t>3.3 มีขั้นตอนการดำเนินงานเกี่ยวกับการจัดการ การ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เคลื่อนย้ายการเก็บรักษา การใช้ และการบํารุงรักษา</w:t>
            </w:r>
            <w:r w:rsidRPr="00143E15">
              <w:rPr>
                <w:rFonts w:ascii="TH SarabunPSK" w:eastAsia="Angsana New" w:hAnsi="TH SarabunPSK" w:cs="TH SarabunPSK"/>
                <w:w w:val="92"/>
                <w:sz w:val="30"/>
                <w:szCs w:val="30"/>
                <w:cs/>
              </w:rPr>
              <w:t>เครื่องมือตามแผนที่กําหนดไว้</w:t>
            </w:r>
            <w:r w:rsidRPr="00143E15">
              <w:rPr>
                <w:rFonts w:ascii="TH SarabunPSK" w:eastAsia="Angsana New" w:hAnsi="TH SarabunPSK" w:cs="TH SarabunPSK" w:hint="cs"/>
                <w:w w:val="92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2"/>
                <w:sz w:val="30"/>
                <w:szCs w:val="30"/>
              </w:rPr>
              <w:t xml:space="preserve">(have a procedure for 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>handling, transport, storage, use and planned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maintenance of equipment)</w:t>
            </w:r>
          </w:p>
        </w:tc>
        <w:tc>
          <w:tcPr>
            <w:tcW w:w="567" w:type="dxa"/>
          </w:tcPr>
          <w:p w14:paraId="1FB174A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5D5F8C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CB59B4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6.4.3</w:t>
            </w:r>
          </w:p>
        </w:tc>
        <w:tc>
          <w:tcPr>
            <w:tcW w:w="1559" w:type="dxa"/>
          </w:tcPr>
          <w:p w14:paraId="4E1384A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DD4F6E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5894F6C1" w14:textId="77777777" w:rsidTr="008656A5">
        <w:tc>
          <w:tcPr>
            <w:tcW w:w="5245" w:type="dxa"/>
            <w:vAlign w:val="bottom"/>
          </w:tcPr>
          <w:p w14:paraId="72113CC1" w14:textId="77777777" w:rsidR="00F61779" w:rsidRPr="00143E15" w:rsidRDefault="00F61779" w:rsidP="008656A5">
            <w:pPr>
              <w:ind w:right="360"/>
              <w:rPr>
                <w:rFonts w:ascii="TH SarabunPSK" w:eastAsia="Arial" w:hAnsi="TH SarabunPSK" w:cs="TH SarabunPSK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3.4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มีการทวนสอบเครื่องมือว่า เป็นไปตามข้อกําหน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ดเฉพาะ</w:t>
            </w:r>
            <w:r w:rsidRPr="00143E15">
              <w:rPr>
                <w:rFonts w:ascii="TH SarabunPSK" w:eastAsia="Arial" w:hAnsi="TH SarabunPSK" w:cs="TH SarabunPSK" w:hint="cs"/>
                <w:w w:val="71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>(verify that equipment conforms to specified requirements)</w:t>
            </w:r>
          </w:p>
        </w:tc>
        <w:tc>
          <w:tcPr>
            <w:tcW w:w="567" w:type="dxa"/>
          </w:tcPr>
          <w:p w14:paraId="1A54BF3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038414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92CFF4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6.4.4</w:t>
            </w:r>
          </w:p>
        </w:tc>
        <w:tc>
          <w:tcPr>
            <w:tcW w:w="1559" w:type="dxa"/>
          </w:tcPr>
          <w:p w14:paraId="5E4A59B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56115F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A65160A" w14:textId="77777777" w:rsidTr="008656A5">
        <w:tc>
          <w:tcPr>
            <w:tcW w:w="5245" w:type="dxa"/>
            <w:vAlign w:val="bottom"/>
          </w:tcPr>
          <w:p w14:paraId="65CB2945" w14:textId="77777777" w:rsidR="00F61779" w:rsidRPr="00143E15" w:rsidRDefault="00F61779" w:rsidP="008656A5">
            <w:pPr>
              <w:ind w:right="36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3.5 เครื่องมือที่ใช้ในการวัดสามารถให้ผลการวัดที่แม่นยําและ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/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หรือให้ค่าความไม่แน่นอนตามที่ต้องการ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(equipment used for measurement be capable of achieving the measurement accuracy and/or uncertainty required)</w:t>
            </w:r>
          </w:p>
        </w:tc>
        <w:tc>
          <w:tcPr>
            <w:tcW w:w="567" w:type="dxa"/>
          </w:tcPr>
          <w:p w14:paraId="3DFB302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87249B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381CDC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6.4.5</w:t>
            </w:r>
          </w:p>
        </w:tc>
        <w:tc>
          <w:tcPr>
            <w:tcW w:w="1559" w:type="dxa"/>
          </w:tcPr>
          <w:p w14:paraId="25BF901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107FC4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C36F8B0" w14:textId="77777777" w:rsidTr="008656A5">
        <w:tc>
          <w:tcPr>
            <w:tcW w:w="5245" w:type="dxa"/>
            <w:vAlign w:val="bottom"/>
          </w:tcPr>
          <w:p w14:paraId="430B61F6" w14:textId="77777777" w:rsidR="00F61779" w:rsidRPr="00143E15" w:rsidRDefault="00F61779" w:rsidP="008656A5">
            <w:pPr>
              <w:ind w:right="360"/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3.6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เครื่องมือวัดได้รับการสอบเทียบ เมื่อความแม่นยําของการวัดหรือความไม่แน่นอนของการวัดมีผลต่อความใช้ได้ของผลที่รายงาน และ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/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หรือ เพื่อให้ ผลที่รายงานสามารถสอบกลับได้ทางมาตรวิทยา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(measuring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 xml:space="preserve"> equipment is calibrated when the measurement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 xml:space="preserve"> accuracy or measurement uncertainty affects the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 xml:space="preserve"> validity of the results and/or the metrological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traceability is required)</w:t>
            </w:r>
          </w:p>
        </w:tc>
        <w:tc>
          <w:tcPr>
            <w:tcW w:w="567" w:type="dxa"/>
          </w:tcPr>
          <w:p w14:paraId="26B9FC8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819789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433555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6.4.6</w:t>
            </w:r>
          </w:p>
        </w:tc>
        <w:tc>
          <w:tcPr>
            <w:tcW w:w="1559" w:type="dxa"/>
          </w:tcPr>
          <w:p w14:paraId="105E2F2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84362E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7925552" w14:textId="77777777" w:rsidTr="008656A5">
        <w:tc>
          <w:tcPr>
            <w:tcW w:w="5245" w:type="dxa"/>
            <w:vAlign w:val="bottom"/>
          </w:tcPr>
          <w:p w14:paraId="03EF4292" w14:textId="77777777" w:rsidR="00F61779" w:rsidRPr="00143E15" w:rsidRDefault="00F61779" w:rsidP="008656A5">
            <w:pPr>
              <w:ind w:left="20"/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3.7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มีโปรแกรมการสอบเทียบเครื่องมือต่างๆ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>(establish a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calibration programme)</w:t>
            </w:r>
          </w:p>
        </w:tc>
        <w:tc>
          <w:tcPr>
            <w:tcW w:w="567" w:type="dxa"/>
          </w:tcPr>
          <w:p w14:paraId="0CD98B3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0BEB55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F3EB35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</w:tcPr>
          <w:p w14:paraId="23725B4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523C03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3A0E120" w14:textId="77777777" w:rsidTr="008656A5">
        <w:tc>
          <w:tcPr>
            <w:tcW w:w="5245" w:type="dxa"/>
            <w:vAlign w:val="bottom"/>
          </w:tcPr>
          <w:p w14:paraId="43E02C7D" w14:textId="77777777" w:rsidR="00F61779" w:rsidRPr="00143E15" w:rsidRDefault="00F61779" w:rsidP="008656A5">
            <w:pPr>
              <w:ind w:left="20"/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3.8 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มีการแสดงสถานการณ์สอบเทียบของเครื่องมือ 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>(identify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the calibration status of equipment)</w:t>
            </w:r>
          </w:p>
        </w:tc>
        <w:tc>
          <w:tcPr>
            <w:tcW w:w="567" w:type="dxa"/>
          </w:tcPr>
          <w:p w14:paraId="0A17A17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798F9F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2BB308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6.4.8</w:t>
            </w:r>
          </w:p>
        </w:tc>
        <w:tc>
          <w:tcPr>
            <w:tcW w:w="1559" w:type="dxa"/>
          </w:tcPr>
          <w:p w14:paraId="7240BDA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8B85BA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DE938B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73228F1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A595234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4FB39EF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38E6FA65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6350EEB4" w14:textId="77777777" w:rsidTr="008656A5">
        <w:tc>
          <w:tcPr>
            <w:tcW w:w="5245" w:type="dxa"/>
            <w:vAlign w:val="center"/>
          </w:tcPr>
          <w:p w14:paraId="1020CE29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5591A9B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50290C3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51C5F33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32116EE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61D7BA6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C15F2C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610EB5F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0C66EAF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59EF04D9" w14:textId="77777777" w:rsidTr="008656A5">
        <w:tc>
          <w:tcPr>
            <w:tcW w:w="5245" w:type="dxa"/>
            <w:vAlign w:val="bottom"/>
          </w:tcPr>
          <w:p w14:paraId="32E25B97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3.9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มีขั้นตอนจัดการเครื่องมือซึ่งไม่เป็นไปตามเกณฑ์</w:t>
            </w:r>
            <w:r w:rsidRPr="00143E15">
              <w:rPr>
                <w:rFonts w:ascii="TH SarabunPSK" w:eastAsia="Angsana New" w:hAnsi="TH SarabunPSK" w:cs="TH SarabunPSK"/>
                <w:w w:val="93"/>
                <w:sz w:val="30"/>
                <w:szCs w:val="30"/>
                <w:cs/>
              </w:rPr>
              <w:t>และตรวจสอบผลกระทบจากการบกพร่องหรือการเบี่ยงเบน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  <w:cs/>
              </w:rPr>
              <w:t>จากเกณฑ์กําหนดที่ระบุไว้</w:t>
            </w:r>
            <w:r w:rsidRPr="00143E15">
              <w:rPr>
                <w:rFonts w:ascii="TH SarabunPSK" w:eastAsia="Angsana New" w:hAnsi="TH SarabunPSK" w:cs="TH SarabunPSK" w:hint="cs"/>
                <w:w w:val="8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>(have a process of handling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equipment that no longer meets specified requirements and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 examine the effect of the defect or deviation from specified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requirements)</w:t>
            </w:r>
          </w:p>
        </w:tc>
        <w:tc>
          <w:tcPr>
            <w:tcW w:w="567" w:type="dxa"/>
          </w:tcPr>
          <w:p w14:paraId="30E06E6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CF8F26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578836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6.4.9</w:t>
            </w:r>
          </w:p>
        </w:tc>
        <w:tc>
          <w:tcPr>
            <w:tcW w:w="1559" w:type="dxa"/>
          </w:tcPr>
          <w:p w14:paraId="5B56F24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1991CB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0965FB7B" w14:textId="77777777" w:rsidTr="008656A5">
        <w:tc>
          <w:tcPr>
            <w:tcW w:w="5245" w:type="dxa"/>
            <w:vAlign w:val="bottom"/>
          </w:tcPr>
          <w:p w14:paraId="4199E268" w14:textId="77777777" w:rsidR="00F61779" w:rsidRPr="00143E15" w:rsidRDefault="00F61779" w:rsidP="008656A5">
            <w:pPr>
              <w:ind w:right="380"/>
              <w:rPr>
                <w:rFonts w:ascii="TH SarabunPSK" w:eastAsia="Wingdings 2" w:hAnsi="TH SarabunPSK" w:cs="TH SarabunPSK"/>
                <w:sz w:val="30"/>
                <w:szCs w:val="30"/>
                <w:vertAlign w:val="subscript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3.10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มีขั้นตอนดําเนินการตรวจสอบเครื่องมือระหว่างการใช้งาน 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>(specify a procedure to carry out intermediate checks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of the equipment)</w:t>
            </w:r>
          </w:p>
        </w:tc>
        <w:tc>
          <w:tcPr>
            <w:tcW w:w="567" w:type="dxa"/>
          </w:tcPr>
          <w:p w14:paraId="478F86F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83ACEF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322838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6.4.10</w:t>
            </w:r>
          </w:p>
        </w:tc>
        <w:tc>
          <w:tcPr>
            <w:tcW w:w="1559" w:type="dxa"/>
          </w:tcPr>
          <w:p w14:paraId="4E1D2C9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045309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B766A9A" w14:textId="77777777" w:rsidTr="008656A5">
        <w:tc>
          <w:tcPr>
            <w:tcW w:w="5245" w:type="dxa"/>
            <w:vAlign w:val="bottom"/>
          </w:tcPr>
          <w:p w14:paraId="286D635E" w14:textId="77777777" w:rsidR="00F61779" w:rsidRPr="00143E15" w:rsidRDefault="00F61779" w:rsidP="008656A5">
            <w:pPr>
              <w:ind w:right="380"/>
              <w:rPr>
                <w:rFonts w:ascii="TH SarabunPSK" w:eastAsia="Wingdings 2" w:hAnsi="TH SarabunPSK" w:cs="TH SarabunPSK"/>
                <w:sz w:val="30"/>
                <w:szCs w:val="30"/>
                <w:vertAlign w:val="subscript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3.11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มั่นใจว่าค่าอ้างอิงหรือค่าแก้ ไขนั้นได้ รับการปรับให้ ทันสมัย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และถูกนำไปใช้ตามความเหมาะสม</w:t>
            </w:r>
            <w:r w:rsidRPr="00143E15">
              <w:rPr>
                <w:rFonts w:ascii="TH SarabunPSK" w:eastAsia="Angsana New" w:hAnsi="TH SarabunPSK" w:cs="TH SarabunPSK" w:hint="cs"/>
                <w:w w:val="83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>(ensure the reference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 xml:space="preserve"> values and correction factors are updated and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implemented as appropriate)</w:t>
            </w:r>
          </w:p>
        </w:tc>
        <w:tc>
          <w:tcPr>
            <w:tcW w:w="567" w:type="dxa"/>
          </w:tcPr>
          <w:p w14:paraId="0789E42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0020E7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9F2FAA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6.4.11</w:t>
            </w:r>
          </w:p>
        </w:tc>
        <w:tc>
          <w:tcPr>
            <w:tcW w:w="1559" w:type="dxa"/>
          </w:tcPr>
          <w:p w14:paraId="79877ED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E19B66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41F621E" w14:textId="77777777" w:rsidTr="008656A5">
        <w:tc>
          <w:tcPr>
            <w:tcW w:w="5245" w:type="dxa"/>
            <w:vAlign w:val="bottom"/>
          </w:tcPr>
          <w:p w14:paraId="28E454BD" w14:textId="77777777" w:rsidR="00F61779" w:rsidRPr="00143E15" w:rsidRDefault="00F61779" w:rsidP="008656A5">
            <w:pPr>
              <w:ind w:left="20"/>
              <w:rPr>
                <w:rFonts w:ascii="TH SarabunPSK" w:eastAsia="Wingdings 2" w:hAnsi="TH SarabunPSK" w:cs="TH SarabunPSK"/>
                <w:sz w:val="30"/>
                <w:szCs w:val="30"/>
                <w:vertAlign w:val="subscript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3.12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มีมาตรการป้องกันการปรับแต่งเครื่องมือโดยไม่ตั้งใจ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(take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>practicable measures to prevent unintended adjustments of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equipment)</w:t>
            </w:r>
          </w:p>
        </w:tc>
        <w:tc>
          <w:tcPr>
            <w:tcW w:w="567" w:type="dxa"/>
          </w:tcPr>
          <w:p w14:paraId="5A93926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A63642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206595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6.4.12</w:t>
            </w:r>
          </w:p>
        </w:tc>
        <w:tc>
          <w:tcPr>
            <w:tcW w:w="1559" w:type="dxa"/>
          </w:tcPr>
          <w:p w14:paraId="489DBC9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658B4D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D905343" w14:textId="77777777" w:rsidTr="008656A5">
        <w:tc>
          <w:tcPr>
            <w:tcW w:w="5245" w:type="dxa"/>
            <w:vAlign w:val="bottom"/>
          </w:tcPr>
          <w:p w14:paraId="7303FEF3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3.13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จัดเก็บบันทึกต่างๆเกี่ยวกับประวัติเครื่องมือรวมถึงวัสดุ</w:t>
            </w:r>
            <w:r w:rsidRPr="00143E15">
              <w:rPr>
                <w:rFonts w:ascii="TH SarabunPSK" w:eastAsia="Angsana New" w:hAnsi="TH SarabunPSK" w:cs="TH SarabunPSK"/>
                <w:w w:val="80"/>
                <w:sz w:val="30"/>
                <w:szCs w:val="30"/>
                <w:cs/>
              </w:rPr>
              <w:t>อ้างอิงต่างๆ อย่างครบถ้วน</w:t>
            </w:r>
            <w:r w:rsidRPr="00143E15">
              <w:rPr>
                <w:rFonts w:ascii="TH SarabunPSK" w:eastAsia="Angsana New" w:hAnsi="TH SarabunPSK" w:cs="TH SarabunPSK" w:hint="cs"/>
                <w:w w:val="80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(retain records for equipment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and reference materials)</w:t>
            </w:r>
          </w:p>
        </w:tc>
        <w:tc>
          <w:tcPr>
            <w:tcW w:w="567" w:type="dxa"/>
          </w:tcPr>
          <w:p w14:paraId="7B58996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101D84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ED2661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6.4.13</w:t>
            </w:r>
          </w:p>
        </w:tc>
        <w:tc>
          <w:tcPr>
            <w:tcW w:w="1559" w:type="dxa"/>
          </w:tcPr>
          <w:p w14:paraId="38A2915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FAD7C8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0485D6D9" w14:textId="77777777" w:rsidTr="008656A5">
        <w:tc>
          <w:tcPr>
            <w:tcW w:w="5245" w:type="dxa"/>
            <w:vAlign w:val="bottom"/>
          </w:tcPr>
          <w:p w14:paraId="34D71EF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 xml:space="preserve">4.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ความสอบกลับได้ทางมาตรวิทยา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BCB933E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(Metrological traceability)</w:t>
            </w:r>
          </w:p>
          <w:p w14:paraId="0BDC7D21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จัดทําและคงไว้ซึ่งความสามารถสอบกลับได้ทางมาตรวิทยาไป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ยัง</w:t>
            </w:r>
            <w:r w:rsidRPr="00143E15">
              <w:rPr>
                <w:rFonts w:ascii="TH SarabunPSK" w:eastAsia="Arial" w:hAnsi="TH SarabunPSK" w:cs="TH SarabunPSK"/>
                <w:w w:val="99"/>
                <w:sz w:val="30"/>
                <w:szCs w:val="30"/>
              </w:rPr>
              <w:t>SI units</w:t>
            </w:r>
            <w:r w:rsidRPr="00143E15">
              <w:rPr>
                <w:rFonts w:ascii="TH SarabunPSK" w:eastAsia="Angsana New" w:hAnsi="TH SarabunPSK" w:cs="TH SarabunPSK" w:hint="cs"/>
                <w:w w:val="9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หรือสิ่งอ้างอิงที่เหมาะสม</w:t>
            </w:r>
            <w:r w:rsidRPr="00143E15">
              <w:rPr>
                <w:rFonts w:ascii="TH SarabunPSK" w:eastAsia="Angsana New" w:hAnsi="TH SarabunPSK" w:cs="TH SarabunPSK" w:hint="cs"/>
                <w:w w:val="9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9"/>
                <w:sz w:val="30"/>
                <w:szCs w:val="30"/>
              </w:rPr>
              <w:t>(establish and</w:t>
            </w:r>
            <w:r w:rsidRPr="00143E15">
              <w:rPr>
                <w:rFonts w:ascii="TH SarabunPSK" w:eastAsia="Arial" w:hAnsi="TH SarabunPSK" w:cs="TH SarabunPSK"/>
                <w:w w:val="86"/>
                <w:sz w:val="30"/>
                <w:szCs w:val="30"/>
              </w:rPr>
              <w:t xml:space="preserve"> maintain metrological traceability to SI Units or an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appropriate reference)</w:t>
            </w:r>
          </w:p>
        </w:tc>
        <w:tc>
          <w:tcPr>
            <w:tcW w:w="567" w:type="dxa"/>
          </w:tcPr>
          <w:p w14:paraId="24B9190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C020AA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56015E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7234A8A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69375D9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6.5</w:t>
            </w:r>
          </w:p>
        </w:tc>
        <w:tc>
          <w:tcPr>
            <w:tcW w:w="1559" w:type="dxa"/>
          </w:tcPr>
          <w:p w14:paraId="0C0F6AE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68557C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6318BEE" w14:textId="77777777" w:rsidTr="008656A5">
        <w:tc>
          <w:tcPr>
            <w:tcW w:w="5245" w:type="dxa"/>
            <w:vAlign w:val="bottom"/>
          </w:tcPr>
          <w:p w14:paraId="1D8FFCF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5.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ผลิตภัณฑ์และบริการจากภายนอก</w:t>
            </w:r>
          </w:p>
          <w:p w14:paraId="37E8DADD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w w:val="89"/>
                <w:sz w:val="30"/>
                <w:szCs w:val="30"/>
              </w:rPr>
              <w:t>(Externally provided products and services)</w:t>
            </w:r>
          </w:p>
          <w:p w14:paraId="7B21142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มีขั้นตอนการดําเนินงานและการจัดเก็บบันทึกต่างๆ เพื่อให้มั่นใจว่ามีการใช้ผลิตภัณฑ์และบริการจากภายนอกที่มีผลต่อกิจกรรมของห้องปฏิบัติการอย่างเหมาแล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ะ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มีการสื่อสารสมความต้องการต่างๆให้ผู้ให้บริการจากภายนอกทราบอย่าง</w:t>
            </w:r>
            <w:r w:rsidRPr="00143E15">
              <w:rPr>
                <w:rFonts w:ascii="TH SarabunPSK" w:eastAsia="Angsana New" w:hAnsi="TH SarabunPSK" w:cs="TH SarabunPSK"/>
                <w:w w:val="76"/>
                <w:sz w:val="30"/>
                <w:szCs w:val="30"/>
                <w:cs/>
              </w:rPr>
              <w:t>ชัดเจน</w:t>
            </w:r>
            <w:r w:rsidRPr="00143E15">
              <w:rPr>
                <w:rFonts w:ascii="TH SarabunPSK" w:eastAsia="Angsana New" w:hAnsi="TH SarabunPSK" w:cs="TH SarabunPSK" w:hint="cs"/>
                <w:w w:val="76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>(have a procedure and retain records to ensure the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 suitability of externally provided products and services and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 xml:space="preserve"> communicate all requirements to external providers)</w:t>
            </w:r>
          </w:p>
        </w:tc>
        <w:tc>
          <w:tcPr>
            <w:tcW w:w="567" w:type="dxa"/>
          </w:tcPr>
          <w:p w14:paraId="3F0FA53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410E1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8C722B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A8A7D9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1E01313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ECB0F7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6.6</w:t>
            </w:r>
          </w:p>
        </w:tc>
        <w:tc>
          <w:tcPr>
            <w:tcW w:w="1559" w:type="dxa"/>
          </w:tcPr>
          <w:p w14:paraId="3F1DDA7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752FFF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5D1F91B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134E843C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4633BC5A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9CD984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F576528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6D0A46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D408480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7F27DDF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377C3BA8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300A37E8" w14:textId="77777777" w:rsidTr="008656A5">
        <w:tc>
          <w:tcPr>
            <w:tcW w:w="5245" w:type="dxa"/>
            <w:vAlign w:val="center"/>
          </w:tcPr>
          <w:p w14:paraId="3409628A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67161F0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56B2042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0656ECA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4FC1358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42306A9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5676132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0ACA638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115975D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3141686E" w14:textId="77777777" w:rsidTr="008656A5">
        <w:tc>
          <w:tcPr>
            <w:tcW w:w="5245" w:type="dxa"/>
            <w:vAlign w:val="bottom"/>
          </w:tcPr>
          <w:p w14:paraId="130F9CB8" w14:textId="77777777" w:rsidR="00F61779" w:rsidRPr="00143E15" w:rsidRDefault="00F61779" w:rsidP="008656A5">
            <w:pPr>
              <w:tabs>
                <w:tab w:val="left" w:pos="440"/>
              </w:tabs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(4)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ข้อกําหนดด้านกระบวนการ</w:t>
            </w:r>
          </w:p>
          <w:p w14:paraId="58FC05BA" w14:textId="77777777" w:rsidR="00F61779" w:rsidRPr="00143E15" w:rsidRDefault="00F61779" w:rsidP="008656A5">
            <w:pPr>
              <w:tabs>
                <w:tab w:val="left" w:pos="440"/>
              </w:tabs>
              <w:rPr>
                <w:rFonts w:ascii="TH SarabunPSK" w:eastAsia="Angsana New" w:hAnsi="TH SarabunPSK" w:cs="TH SarabunPSK"/>
                <w:b/>
                <w:sz w:val="30"/>
                <w:szCs w:val="30"/>
                <w:u w:val="single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  <w:u w:val="single"/>
              </w:rPr>
              <w:t>(Process requirements)</w:t>
            </w:r>
          </w:p>
          <w:p w14:paraId="577483F7" w14:textId="77777777" w:rsidR="00F61779" w:rsidRPr="00143E15" w:rsidRDefault="00F61779" w:rsidP="008656A5">
            <w:pPr>
              <w:tabs>
                <w:tab w:val="left" w:pos="440"/>
              </w:tabs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1. การทบทวนคําขอข</w:t>
            </w: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  <w:cs/>
              </w:rPr>
              <w:t>้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อเสนอการประมูลและข้อสัญญา</w:t>
            </w:r>
            <w:r w:rsidRPr="00143E15">
              <w:rPr>
                <w:rFonts w:ascii="TH SarabunPSK" w:eastAsia="Arial" w:hAnsi="TH SarabunPSK" w:cs="TH SarabunPSK"/>
                <w:b/>
                <w:w w:val="97"/>
                <w:sz w:val="30"/>
                <w:szCs w:val="30"/>
              </w:rPr>
              <w:t>(Review of requests, tenders and contracts)</w:t>
            </w:r>
          </w:p>
          <w:p w14:paraId="2BF77AF1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1.1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มีขั้นตอนการดําเนินงานสําหรับการทบทวนคําขอ</w:t>
            </w:r>
            <w:r w:rsidRPr="00143E15">
              <w:rPr>
                <w:rFonts w:ascii="TH SarabunPSK" w:eastAsia="Angsana New" w:hAnsi="TH SarabunPSK" w:cs="TH SarabunPSK"/>
                <w:w w:val="90"/>
                <w:sz w:val="30"/>
                <w:szCs w:val="30"/>
                <w:cs/>
              </w:rPr>
              <w:t>ข้อเสนอการประมูลและข้อสัญญา</w:t>
            </w:r>
            <w:r w:rsidRPr="00143E15">
              <w:rPr>
                <w:rFonts w:ascii="TH SarabunPSK" w:eastAsia="Angsana New" w:hAnsi="TH SarabunPSK" w:cs="TH SarabunPSK" w:hint="cs"/>
                <w:w w:val="90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0"/>
                <w:sz w:val="30"/>
                <w:szCs w:val="30"/>
              </w:rPr>
              <w:t>(have a procedure for the review of requests, tenders and contracts)</w:t>
            </w:r>
          </w:p>
        </w:tc>
        <w:tc>
          <w:tcPr>
            <w:tcW w:w="567" w:type="dxa"/>
          </w:tcPr>
          <w:p w14:paraId="50342BB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C7E063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9C133B1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53E8BA5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2412F1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7.1.1</w:t>
            </w:r>
          </w:p>
        </w:tc>
        <w:tc>
          <w:tcPr>
            <w:tcW w:w="1559" w:type="dxa"/>
          </w:tcPr>
          <w:p w14:paraId="39B8418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CB6860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764F3FB" w14:textId="77777777" w:rsidTr="008656A5">
        <w:tc>
          <w:tcPr>
            <w:tcW w:w="5245" w:type="dxa"/>
            <w:vAlign w:val="bottom"/>
          </w:tcPr>
          <w:p w14:paraId="3550175B" w14:textId="77777777" w:rsidR="00F61779" w:rsidRPr="00143E15" w:rsidRDefault="00F61779" w:rsidP="008656A5">
            <w:pPr>
              <w:rPr>
                <w:rFonts w:ascii="TH SarabunPSK" w:eastAsia="Wingdings 2" w:hAnsi="TH SarabunPSK" w:cs="TH SarabunPSK"/>
                <w:sz w:val="30"/>
                <w:szCs w:val="30"/>
                <w:vertAlign w:val="subscript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1.2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แจ้งให้ลูกค้าทราบ เมื่อวิธีการที่ลูกค้าร้องขอไม่ เหมาะสม</w:t>
            </w:r>
            <w:r w:rsidRPr="00143E15">
              <w:rPr>
                <w:rFonts w:ascii="TH SarabunPSK" w:eastAsia="Angsana New" w:hAnsi="TH SarabunPSK" w:cs="TH SarabunPSK"/>
                <w:w w:val="88"/>
                <w:sz w:val="30"/>
                <w:szCs w:val="30"/>
                <w:cs/>
              </w:rPr>
              <w:t>หรือล้าสมัย</w:t>
            </w:r>
            <w:r w:rsidRPr="00143E15">
              <w:rPr>
                <w:rFonts w:ascii="TH SarabunPSK" w:eastAsia="Angsana New" w:hAnsi="TH SarabunPSK" w:cs="TH SarabunPSK" w:hint="cs"/>
                <w:w w:val="88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>(inform the customer when the method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requested is considered to be inappropriate or out of date)</w:t>
            </w:r>
          </w:p>
        </w:tc>
        <w:tc>
          <w:tcPr>
            <w:tcW w:w="567" w:type="dxa"/>
          </w:tcPr>
          <w:p w14:paraId="5C9CDE4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907B93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85A072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7.1.2</w:t>
            </w:r>
          </w:p>
        </w:tc>
        <w:tc>
          <w:tcPr>
            <w:tcW w:w="1559" w:type="dxa"/>
          </w:tcPr>
          <w:p w14:paraId="00D1C45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A659DD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37A01C8" w14:textId="77777777" w:rsidTr="008656A5">
        <w:tc>
          <w:tcPr>
            <w:tcW w:w="5245" w:type="dxa"/>
            <w:vAlign w:val="bottom"/>
          </w:tcPr>
          <w:p w14:paraId="76F0D65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1.3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ระบุแจ้งและตกลงเกณฑ์การตัดสินไว้อย่างชัดเจนระหว่างห้องปฏิบัติการและลูกค้า เมื่อต้องการระบุความเป็นไป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  <w:cs/>
              </w:rPr>
              <w:t>ตามการทดสอบหรือการสอบเทียบ</w:t>
            </w:r>
            <w:r w:rsidRPr="00143E15">
              <w:rPr>
                <w:rFonts w:ascii="TH SarabunPSK" w:eastAsia="Angsana New" w:hAnsi="TH SarabunPSK" w:cs="TH SarabunPSK" w:hint="cs"/>
                <w:w w:val="8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>(define, communicate,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 and agree clearly on decision rule by both the laboratory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 and the customer when a statement of conformity is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required for the test or calibration)</w:t>
            </w:r>
          </w:p>
        </w:tc>
        <w:tc>
          <w:tcPr>
            <w:tcW w:w="567" w:type="dxa"/>
          </w:tcPr>
          <w:p w14:paraId="105B83E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1E0D71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9A9605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7.1.3</w:t>
            </w:r>
          </w:p>
        </w:tc>
        <w:tc>
          <w:tcPr>
            <w:tcW w:w="1559" w:type="dxa"/>
          </w:tcPr>
          <w:p w14:paraId="01E16CD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018D39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52BA99A" w14:textId="77777777" w:rsidTr="008656A5">
        <w:tc>
          <w:tcPr>
            <w:tcW w:w="5245" w:type="dxa"/>
            <w:vAlign w:val="bottom"/>
          </w:tcPr>
          <w:p w14:paraId="4AA3096E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1.4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ข้อสัญญามีการยอมรับโดยห้องปฏิบัติการและการเบี่ยงเบนใดๆจากข้อสัญญาต้องแจ้งลูกค้า และต้อง</w:t>
            </w:r>
            <w:r w:rsidRPr="00143E15">
              <w:rPr>
                <w:rFonts w:ascii="TH SarabunPSK" w:eastAsia="Angsana New" w:hAnsi="TH SarabunPSK" w:cs="TH SarabunPSK"/>
                <w:w w:val="84"/>
                <w:sz w:val="30"/>
                <w:szCs w:val="30"/>
                <w:cs/>
              </w:rPr>
              <w:t>ไม่ส่งผลกระทบ</w:t>
            </w:r>
            <w:r w:rsidRPr="00143E15">
              <w:rPr>
                <w:rFonts w:ascii="TH SarabunPSK" w:eastAsia="Angsana New" w:hAnsi="TH SarabunPSK" w:cs="TH SarabunPSK" w:hint="cs"/>
                <w:w w:val="84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>(each contract has been accepted by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 the laboratory and the customer, any deviation from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 xml:space="preserve"> the contract shall be informed to customer and not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impact the results)</w:t>
            </w:r>
          </w:p>
        </w:tc>
        <w:tc>
          <w:tcPr>
            <w:tcW w:w="567" w:type="dxa"/>
          </w:tcPr>
          <w:p w14:paraId="6BADAE8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10C7A2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6B63A2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7.1.4 – 7.1.6</w:t>
            </w:r>
          </w:p>
        </w:tc>
        <w:tc>
          <w:tcPr>
            <w:tcW w:w="1559" w:type="dxa"/>
          </w:tcPr>
          <w:p w14:paraId="27E1AEC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7FBE27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EDC862D" w14:textId="77777777" w:rsidTr="008656A5">
        <w:tc>
          <w:tcPr>
            <w:tcW w:w="5245" w:type="dxa"/>
            <w:vAlign w:val="bottom"/>
          </w:tcPr>
          <w:p w14:paraId="67163F8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1.5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ประสานงานกับลูกค้าหรือผู้แทนให้ชัดเจนเกี่ยวกับคำขอของลูกค้าและการเฝ้าระวังสมรรถนะของห้องปฏิบัติการในส่วนที่เกี่ยวข้องกับงานที่ทํา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(cooperate with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 xml:space="preserve"> customers or their representatives in clarifying the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 xml:space="preserve"> customer’s request and in monitoring the laboratory’s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 xml:space="preserve"> performance in relation to the work performed)</w:t>
            </w:r>
          </w:p>
        </w:tc>
        <w:tc>
          <w:tcPr>
            <w:tcW w:w="567" w:type="dxa"/>
          </w:tcPr>
          <w:p w14:paraId="5B8FFBE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DC0A3C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2585D6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7.1.7</w:t>
            </w:r>
          </w:p>
        </w:tc>
        <w:tc>
          <w:tcPr>
            <w:tcW w:w="1559" w:type="dxa"/>
          </w:tcPr>
          <w:p w14:paraId="33048DF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0C70A2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FD73E15" w14:textId="77777777" w:rsidTr="008656A5">
        <w:tc>
          <w:tcPr>
            <w:tcW w:w="5245" w:type="dxa"/>
            <w:vAlign w:val="bottom"/>
          </w:tcPr>
          <w:p w14:paraId="6D1465A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8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98"/>
                <w:sz w:val="30"/>
                <w:szCs w:val="30"/>
              </w:rPr>
              <w:t>1.6.</w:t>
            </w:r>
            <w:r w:rsidRPr="00143E15">
              <w:rPr>
                <w:rFonts w:ascii="TH SarabunPSK" w:eastAsia="Angsana New" w:hAnsi="TH SarabunPSK" w:cs="TH SarabunPSK"/>
                <w:w w:val="98"/>
                <w:sz w:val="30"/>
                <w:szCs w:val="30"/>
                <w:cs/>
              </w:rPr>
              <w:t>จัดเก็บบันทึกการทบทวนการเปลี่ยนแปลงใดๆรวมถึง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การสนทนาข้อปัญหากับลูกค้าเกี่ยวกับความต้องการขอ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งลูกค้า หรือผล</w:t>
            </w:r>
            <w:r w:rsidRPr="00143E15">
              <w:rPr>
                <w:rFonts w:ascii="TH SarabunPSK" w:eastAsia="Angsana New" w:hAnsi="TH SarabunPSK" w:cs="TH SarabunPSK" w:hint="cs"/>
                <w:w w:val="72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(retain records of reviews and any changes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 including pertinent discussions about the customer’s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requirements or the results)</w:t>
            </w:r>
          </w:p>
        </w:tc>
        <w:tc>
          <w:tcPr>
            <w:tcW w:w="567" w:type="dxa"/>
          </w:tcPr>
          <w:p w14:paraId="428CBAD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BE9B29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F74F97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7.1.8</w:t>
            </w:r>
          </w:p>
        </w:tc>
        <w:tc>
          <w:tcPr>
            <w:tcW w:w="1559" w:type="dxa"/>
          </w:tcPr>
          <w:p w14:paraId="0592FCF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2FF1BB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F75762F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1843B8A7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90F8E6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4D6AD94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ACDEE6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93F542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D8D7175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76465BE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๗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0441D624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1A415DFC" w14:textId="77777777" w:rsidTr="008656A5">
        <w:tc>
          <w:tcPr>
            <w:tcW w:w="5245" w:type="dxa"/>
            <w:vAlign w:val="center"/>
          </w:tcPr>
          <w:p w14:paraId="6CC0CF5C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3BDFE3A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172E230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600208A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4912AAF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6C3667D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E3AFC0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37E3465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250DB76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7D0B601C" w14:textId="77777777" w:rsidTr="008656A5">
        <w:tc>
          <w:tcPr>
            <w:tcW w:w="5245" w:type="dxa"/>
            <w:vAlign w:val="bottom"/>
          </w:tcPr>
          <w:p w14:paraId="58BF3A2D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2.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การเลือกการทวนสอบและการตรวจสอบความใช้ได้ของวิธี</w:t>
            </w:r>
          </w:p>
          <w:p w14:paraId="3B27C1F1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(Selection, verification and validation of methods)</w:t>
            </w:r>
          </w:p>
          <w:p w14:paraId="7F47FC1C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98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2.1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ใช้วิธีขั้นตอนการดําเนินงานและเอกสารสนับสนุนและที่เกี่ยวของทั้งหมดเหมาะสมสําหรับกิจกรรมของห้องปฏิบัติการโดยปรับปรุงให้ทันสมัยอยู่เสมอและจัดให้มีไว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้พร้อมสำหรับเจ้าหน้าที่ที่ใช้งาน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>(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>all methods, procedures, and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 xml:space="preserve"> supporting documentation appropriate to laboratory</w:t>
            </w:r>
            <w:r w:rsidRPr="00143E15">
              <w:rPr>
                <w:rFonts w:ascii="TH SarabunPSK" w:eastAsia="Arial" w:hAnsi="TH SarabunPSK" w:cs="TH SarabunPSK"/>
                <w:w w:val="75"/>
                <w:sz w:val="30"/>
                <w:szCs w:val="30"/>
              </w:rPr>
              <w:t xml:space="preserve"> activities, up to date, and readily available to personnel</w:t>
            </w:r>
            <w:r w:rsidRPr="00143E15">
              <w:rPr>
                <w:rFonts w:ascii="TH SarabunPSK" w:eastAsia="Angsana New" w:hAnsi="TH SarabunPSK" w:cs="TH SarabunPSK"/>
                <w:w w:val="75"/>
                <w:sz w:val="30"/>
                <w:szCs w:val="30"/>
              </w:rPr>
              <w:t>)</w:t>
            </w:r>
          </w:p>
        </w:tc>
        <w:tc>
          <w:tcPr>
            <w:tcW w:w="567" w:type="dxa"/>
          </w:tcPr>
          <w:p w14:paraId="079FBBE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</w:pPr>
          </w:p>
        </w:tc>
        <w:tc>
          <w:tcPr>
            <w:tcW w:w="567" w:type="dxa"/>
          </w:tcPr>
          <w:p w14:paraId="15F85EF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45FFF9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1DD7091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4734386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963A29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E60CA3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7.2.1.1</w:t>
            </w:r>
          </w:p>
          <w:p w14:paraId="223AF15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7.2.1.2</w:t>
            </w:r>
          </w:p>
        </w:tc>
        <w:tc>
          <w:tcPr>
            <w:tcW w:w="1559" w:type="dxa"/>
          </w:tcPr>
          <w:p w14:paraId="4A4910B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011FC5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99E91B7" w14:textId="77777777" w:rsidTr="008656A5">
        <w:tc>
          <w:tcPr>
            <w:tcW w:w="5245" w:type="dxa"/>
            <w:vAlign w:val="bottom"/>
          </w:tcPr>
          <w:p w14:paraId="38731AC4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2.2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มั่นใจว่าใช้วิธีที่ใช้ได้ล่าสุด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ถ้าเหมาะสมหรือทําได้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 xml:space="preserve">)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และมี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  <w:cs/>
              </w:rPr>
              <w:t>รายละเอียดเพิ่มเติม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  <w:cs/>
              </w:rPr>
              <w:t>ถ้าจําเป็น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</w:rPr>
              <w:t xml:space="preserve">) 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  <w:cs/>
              </w:rPr>
              <w:t>เพื่อให้นําวิธีเหล่านั้นไปใช้ได้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  <w:cs/>
              </w:rPr>
              <w:t>ตรงกัน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>(ensure using the most latest version of a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 xml:space="preserve"> method (where appropriate or possible to do so) and</w:t>
            </w:r>
            <w:r w:rsidRPr="00143E15">
              <w:rPr>
                <w:rFonts w:ascii="TH SarabunPSK" w:eastAsia="Arial" w:hAnsi="TH SarabunPSK" w:cs="TH SarabunPSK"/>
                <w:w w:val="96"/>
                <w:sz w:val="30"/>
                <w:szCs w:val="30"/>
              </w:rPr>
              <w:t xml:space="preserve"> supplemented with additional details, when</w:t>
            </w:r>
            <w:r w:rsidRPr="00143E15">
              <w:rPr>
                <w:rFonts w:ascii="TH SarabunPSK" w:eastAsia="Arial" w:hAnsi="TH SarabunPSK" w:cs="TH SarabunPSK"/>
                <w:w w:val="94"/>
                <w:sz w:val="30"/>
                <w:szCs w:val="30"/>
              </w:rPr>
              <w:t xml:space="preserve"> necessary, to ensure consistent application)</w:t>
            </w:r>
          </w:p>
        </w:tc>
        <w:tc>
          <w:tcPr>
            <w:tcW w:w="567" w:type="dxa"/>
          </w:tcPr>
          <w:p w14:paraId="32D6B02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1300DD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B91181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7.2.1.3</w:t>
            </w:r>
          </w:p>
        </w:tc>
        <w:tc>
          <w:tcPr>
            <w:tcW w:w="1559" w:type="dxa"/>
          </w:tcPr>
          <w:p w14:paraId="685578A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20374A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5790D3E0" w14:textId="77777777" w:rsidTr="008656A5">
        <w:tc>
          <w:tcPr>
            <w:tcW w:w="5245" w:type="dxa"/>
            <w:vAlign w:val="bottom"/>
          </w:tcPr>
          <w:p w14:paraId="6349070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2.3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เลือกวิธีที่เหมาะสมและแจ้งให้ลูกค้าทราบ ในกรณีที่ลูกค้าไม่ได้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ระบุวิธี</w:t>
            </w:r>
            <w:r w:rsidRPr="00143E15">
              <w:rPr>
                <w:rFonts w:ascii="TH SarabunPSK" w:eastAsia="Angsana New" w:hAnsi="TH SarabunPSK" w:cs="TH SarabunPSK"/>
                <w:w w:val="72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hAnsi="TH SarabunPSK" w:cs="TH SarabunPSK"/>
                <w:w w:val="72"/>
                <w:sz w:val="30"/>
                <w:szCs w:val="30"/>
              </w:rPr>
              <w:t>(select appropriate method and inform the customer,</w:t>
            </w:r>
            <w:r w:rsidRPr="00143E15">
              <w:rPr>
                <w:rFonts w:ascii="TH SarabunPSK" w:hAnsi="TH SarabunPSK" w:cs="TH SarabunPSK"/>
                <w:w w:val="84"/>
                <w:sz w:val="30"/>
                <w:szCs w:val="30"/>
              </w:rPr>
              <w:t xml:space="preserve"> where the customer does not specify the method)</w:t>
            </w:r>
          </w:p>
        </w:tc>
        <w:tc>
          <w:tcPr>
            <w:tcW w:w="567" w:type="dxa"/>
          </w:tcPr>
          <w:p w14:paraId="039F607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443EB8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CAE718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7.2.1.4</w:t>
            </w:r>
          </w:p>
        </w:tc>
        <w:tc>
          <w:tcPr>
            <w:tcW w:w="1559" w:type="dxa"/>
          </w:tcPr>
          <w:p w14:paraId="1B4634B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F602C4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F7EDBA1" w14:textId="77777777" w:rsidTr="008656A5">
        <w:tc>
          <w:tcPr>
            <w:tcW w:w="5245" w:type="dxa"/>
            <w:vAlign w:val="bottom"/>
          </w:tcPr>
          <w:p w14:paraId="6A1D17E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2.4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ทําการทวนสอบความสามารถในการปฏิบัติตามวิธีและ</w:t>
            </w:r>
            <w:r w:rsidRPr="00143E15">
              <w:rPr>
                <w:rFonts w:ascii="TH SarabunPSK" w:eastAsia="Angsana New" w:hAnsi="TH SarabunPSK" w:cs="TH SarabunPSK"/>
                <w:w w:val="86"/>
                <w:sz w:val="30"/>
                <w:szCs w:val="30"/>
                <w:cs/>
              </w:rPr>
              <w:t>จัดเก็บบันทึกไว้</w:t>
            </w:r>
            <w:r w:rsidRPr="00143E15">
              <w:rPr>
                <w:rFonts w:ascii="TH SarabunPSK" w:eastAsia="Angsana New" w:hAnsi="TH SarabunPSK" w:cs="TH SarabunPSK" w:hint="cs"/>
                <w:w w:val="86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6"/>
                <w:sz w:val="30"/>
                <w:szCs w:val="30"/>
              </w:rPr>
              <w:t>(verify that laboratory can achieve the</w:t>
            </w:r>
            <w:r w:rsidRPr="00143E15">
              <w:rPr>
                <w:rFonts w:ascii="TH SarabunPSK" w:eastAsia="Arial" w:hAnsi="TH SarabunPSK" w:cs="TH SarabunPSK"/>
                <w:w w:val="92"/>
                <w:sz w:val="30"/>
                <w:szCs w:val="30"/>
              </w:rPr>
              <w:t xml:space="preserve"> required performance and retain the records)</w:t>
            </w:r>
          </w:p>
        </w:tc>
        <w:tc>
          <w:tcPr>
            <w:tcW w:w="567" w:type="dxa"/>
          </w:tcPr>
          <w:p w14:paraId="792B0FD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40AE4C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0F65E2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7.2.1.5</w:t>
            </w:r>
          </w:p>
        </w:tc>
        <w:tc>
          <w:tcPr>
            <w:tcW w:w="1559" w:type="dxa"/>
          </w:tcPr>
          <w:p w14:paraId="76871E83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8AA7CB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0497CBC1" w14:textId="77777777" w:rsidTr="008656A5">
        <w:tc>
          <w:tcPr>
            <w:tcW w:w="5245" w:type="dxa"/>
            <w:vAlign w:val="bottom"/>
          </w:tcPr>
          <w:p w14:paraId="40BCB250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2.5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หากต้องมีการพัฒนาวิธีได้มีการวางแผนและมอบหมายบุคลากรที่มีความสามารถ พร้อมทรัพยากรอย่างเพียงพอ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>(plan and assign the competent personnel equip with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 xml:space="preserve"> adequate resources, when method development is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required)</w:t>
            </w:r>
          </w:p>
        </w:tc>
        <w:tc>
          <w:tcPr>
            <w:tcW w:w="567" w:type="dxa"/>
          </w:tcPr>
          <w:p w14:paraId="2211869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56565C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DFDBCE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7.2.1.6</w:t>
            </w:r>
          </w:p>
        </w:tc>
        <w:tc>
          <w:tcPr>
            <w:tcW w:w="1559" w:type="dxa"/>
          </w:tcPr>
          <w:p w14:paraId="3A46078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B9B6C5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3B9781E" w14:textId="77777777" w:rsidTr="008656A5">
        <w:tc>
          <w:tcPr>
            <w:tcW w:w="5245" w:type="dxa"/>
            <w:vAlign w:val="bottom"/>
          </w:tcPr>
          <w:p w14:paraId="4E705A8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2.6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การเบี่ยงเบนไปจากวิธีมีการจัดทําเป็นเอกสาร ตัดสินความถูกต้องทางวิชาการ มอบหมายงาน และได้รับการ</w:t>
            </w:r>
            <w:r w:rsidRPr="00143E15">
              <w:rPr>
                <w:rFonts w:ascii="TH SarabunPSK" w:eastAsia="Angsana New" w:hAnsi="TH SarabunPSK" w:cs="TH SarabunPSK"/>
                <w:w w:val="88"/>
                <w:sz w:val="30"/>
                <w:szCs w:val="30"/>
                <w:cs/>
              </w:rPr>
              <w:t>ยอมรับจากลูกค้าแล้ว</w:t>
            </w:r>
            <w:r w:rsidRPr="00143E15">
              <w:rPr>
                <w:rFonts w:ascii="TH SarabunPSK" w:eastAsia="Angsana New" w:hAnsi="TH SarabunPSK" w:cs="TH SarabunPSK" w:hint="cs"/>
                <w:w w:val="88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8"/>
                <w:sz w:val="30"/>
                <w:szCs w:val="30"/>
              </w:rPr>
              <w:t>(deviations from methods occur</w:t>
            </w:r>
            <w:r w:rsidRPr="00143E15">
              <w:rPr>
                <w:rFonts w:ascii="TH SarabunPSK" w:eastAsia="Arial" w:hAnsi="TH SarabunPSK" w:cs="TH SarabunPSK"/>
                <w:w w:val="92"/>
                <w:sz w:val="30"/>
                <w:szCs w:val="30"/>
              </w:rPr>
              <w:t xml:space="preserve"> only for the documented, technically justified,</w:t>
            </w:r>
            <w:r w:rsidRPr="00143E15">
              <w:rPr>
                <w:rFonts w:ascii="TH SarabunPSK" w:eastAsia="Arial" w:hAnsi="TH SarabunPSK" w:cs="TH SarabunPSK"/>
                <w:w w:val="98"/>
                <w:sz w:val="30"/>
                <w:szCs w:val="30"/>
              </w:rPr>
              <w:t xml:space="preserve"> authorized and accepted by the customer)</w:t>
            </w:r>
          </w:p>
        </w:tc>
        <w:tc>
          <w:tcPr>
            <w:tcW w:w="567" w:type="dxa"/>
          </w:tcPr>
          <w:p w14:paraId="474E5F8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4B2F65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0A1219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7.2.1.7</w:t>
            </w:r>
          </w:p>
        </w:tc>
        <w:tc>
          <w:tcPr>
            <w:tcW w:w="1559" w:type="dxa"/>
          </w:tcPr>
          <w:p w14:paraId="4092DB0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CEA4DD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D41DB29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281799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C21F9C2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E775CE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433B0B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E0FD35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02CAA66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C91B817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D500434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21BDFB0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๘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45C48B60" w14:textId="77777777" w:rsidTr="008656A5">
        <w:tc>
          <w:tcPr>
            <w:tcW w:w="5245" w:type="dxa"/>
            <w:vAlign w:val="center"/>
          </w:tcPr>
          <w:p w14:paraId="105542D2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31F139F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0E4ABEF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648C963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006CAF2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6489255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C6A6C32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19C5AD8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4F9FEFE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49278157" w14:textId="77777777" w:rsidTr="008656A5">
        <w:tc>
          <w:tcPr>
            <w:tcW w:w="5245" w:type="dxa"/>
            <w:vAlign w:val="bottom"/>
          </w:tcPr>
          <w:p w14:paraId="2023BCC4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2.7 การตรวจสอบความใช้ได้ของวิธี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(Validation of methods)</w:t>
            </w:r>
          </w:p>
          <w:p w14:paraId="160D6B5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ตรวจสอบความใช้ได้ของวิธีที่ไม่เป็นมาตรฐาน วิธีที่ห้องปฏิบัติการพัฒนาขึ้นเอง และวิธีตามมาตรฐานที่ถูกใช้นอกขอบข่ายที่กําหนดไว้ หรือมีการดัดแปลงวิธีมาตรฐาน โดยการตรวจสอบต้องสอดคล้องกับความต้องการของลูกค้าและข้อกําหนดที่ระบุ และตรวจสอบความใช้ได้ใหม่  หากวิธีมีการเปลี่ยนแปลงและส่งผลกระทบ และจัดเก็บบันทึกการตรวจสอบความใช้ได้ไว้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>(validate non-standard methods, laboratory-developed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 xml:space="preserve"> methods, standard methods used outside their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 xml:space="preserve"> intended scope, or otherwise modified by relevant to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 xml:space="preserve"> customers’ need and consistent with specified</w:t>
            </w:r>
            <w:r w:rsidRPr="00143E15">
              <w:rPr>
                <w:rFonts w:ascii="TH SarabunPSK" w:eastAsia="Arial" w:hAnsi="TH SarabunPSK" w:cs="TH SarabunPSK"/>
                <w:w w:val="99"/>
                <w:sz w:val="30"/>
                <w:szCs w:val="30"/>
              </w:rPr>
              <w:t xml:space="preserve"> requirements and retained the records)</w:t>
            </w:r>
          </w:p>
        </w:tc>
        <w:tc>
          <w:tcPr>
            <w:tcW w:w="567" w:type="dxa"/>
          </w:tcPr>
          <w:p w14:paraId="1BDBD50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B88410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532F74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7.2.2</w:t>
            </w:r>
          </w:p>
        </w:tc>
        <w:tc>
          <w:tcPr>
            <w:tcW w:w="1559" w:type="dxa"/>
          </w:tcPr>
          <w:p w14:paraId="5F44CA1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D0A8F4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0E76D64" w14:textId="77777777" w:rsidTr="008656A5">
        <w:tc>
          <w:tcPr>
            <w:tcW w:w="5245" w:type="dxa"/>
            <w:vAlign w:val="bottom"/>
          </w:tcPr>
          <w:p w14:paraId="0B99CBD6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3.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การชักตัวอย่าง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 xml:space="preserve"> (Sampling)</w:t>
            </w:r>
          </w:p>
          <w:p w14:paraId="262D936E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มีแผนการชักตัวอย่างและวิธีการที่เหมาะสม ณ สถานที่ที่ทำกิจกรรมการชักตัวอย่าง และเก็บรักษาบันทึกข้อมูลต่างๆ ใน</w:t>
            </w:r>
            <w:r w:rsidRPr="00143E15">
              <w:rPr>
                <w:rFonts w:ascii="TH SarabunPSK" w:eastAsia="Angsana New" w:hAnsi="TH SarabunPSK" w:cs="TH SarabunPSK"/>
                <w:w w:val="79"/>
                <w:sz w:val="30"/>
                <w:szCs w:val="30"/>
                <w:cs/>
              </w:rPr>
              <w:t>การชักตัวอย่าง</w:t>
            </w:r>
            <w:r w:rsidRPr="00143E15">
              <w:rPr>
                <w:rFonts w:ascii="TH SarabunPSK" w:eastAsia="Angsana New" w:hAnsi="TH SarabunPSK" w:cs="TH SarabunPSK" w:hint="cs"/>
                <w:w w:val="7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9"/>
                <w:sz w:val="26"/>
                <w:szCs w:val="26"/>
              </w:rPr>
              <w:t>(have a suitable sampling plan and method</w:t>
            </w:r>
            <w:r w:rsidRPr="00143E15">
              <w:rPr>
                <w:rFonts w:ascii="TH SarabunPSK" w:eastAsia="Arial" w:hAnsi="TH SarabunPSK" w:cs="TH SarabunPSK"/>
                <w:w w:val="78"/>
                <w:sz w:val="26"/>
                <w:szCs w:val="26"/>
              </w:rPr>
              <w:t xml:space="preserve"> to perform sampling activities and available at the site,</w:t>
            </w:r>
            <w:r w:rsidRPr="00143E15">
              <w:rPr>
                <w:rFonts w:ascii="TH SarabunPSK" w:eastAsia="Arial" w:hAnsi="TH SarabunPSK" w:cs="TH SarabunPSK"/>
                <w:sz w:val="26"/>
                <w:szCs w:val="26"/>
              </w:rPr>
              <w:t xml:space="preserve"> retained records of sampling data)</w:t>
            </w:r>
          </w:p>
        </w:tc>
        <w:tc>
          <w:tcPr>
            <w:tcW w:w="567" w:type="dxa"/>
          </w:tcPr>
          <w:p w14:paraId="3D7DAFC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9CCACA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C0829D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403A905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7.3</w:t>
            </w:r>
          </w:p>
        </w:tc>
        <w:tc>
          <w:tcPr>
            <w:tcW w:w="1559" w:type="dxa"/>
          </w:tcPr>
          <w:p w14:paraId="21BF8AD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C3ED11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091F4B6D" w14:textId="77777777" w:rsidTr="008656A5">
        <w:tc>
          <w:tcPr>
            <w:tcW w:w="5245" w:type="dxa"/>
            <w:vAlign w:val="bottom"/>
          </w:tcPr>
          <w:p w14:paraId="695C649A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4.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การจัดการตัวอย่างทดสอบหรือสอบเทียบ</w:t>
            </w:r>
          </w:p>
          <w:p w14:paraId="188C4888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(Handling of test or calibration items)</w:t>
            </w:r>
          </w:p>
          <w:p w14:paraId="58C7420D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มีขั้นตอนการดําเนินงานในการขนส่ง การรับ การจัดป้องกัน การเก็บรักษา การจัดเก็บการทําลายหรือการส่งคืนตัวอย่างสําหรับการทดสอบหรือการสอบเทียบมีรายการชี้บ่งตัวอย่าง และบันทึกความเบี่ยงเบนจากสภาวะที่กําหนดขณะรับตัวอย่าง เก็บผลการปรึกษากับลูกค้าและบันทึกการเฝ้า</w:t>
            </w:r>
            <w:r w:rsidRPr="00143E15">
              <w:rPr>
                <w:rFonts w:ascii="TH SarabunPSK" w:eastAsia="Angsana New" w:hAnsi="TH SarabunPSK" w:cs="TH SarabunPSK"/>
                <w:w w:val="96"/>
                <w:sz w:val="30"/>
                <w:szCs w:val="30"/>
                <w:cs/>
              </w:rPr>
              <w:t>ระวังสภาวะการเก็บตัวอย่าง</w:t>
            </w:r>
            <w:r w:rsidRPr="00143E15">
              <w:rPr>
                <w:rFonts w:ascii="TH SarabunPSK" w:eastAsia="Angsana New" w:hAnsi="TH SarabunPSK" w:cs="TH SarabunPSK" w:hint="cs"/>
                <w:w w:val="96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6"/>
                <w:sz w:val="28"/>
              </w:rPr>
              <w:t>(have procedures for the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1"/>
                <w:sz w:val="28"/>
              </w:rPr>
              <w:t>transportation, receipt, handling, protection, storage,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3"/>
                <w:sz w:val="28"/>
              </w:rPr>
              <w:t>retention, and disposal or return of test or calibration items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7"/>
                <w:sz w:val="28"/>
              </w:rPr>
              <w:t>and have a system for identification of items, records of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4"/>
                <w:sz w:val="28"/>
              </w:rPr>
              <w:t>deviation from specified conditions upon receipt, retained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8"/>
                <w:sz w:val="28"/>
              </w:rPr>
              <w:t>results of consultation with customer and monitoring of</w:t>
            </w:r>
            <w:r w:rsidRPr="00143E15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28"/>
              </w:rPr>
              <w:t>maintain environmental condition)</w:t>
            </w:r>
          </w:p>
        </w:tc>
        <w:tc>
          <w:tcPr>
            <w:tcW w:w="567" w:type="dxa"/>
          </w:tcPr>
          <w:p w14:paraId="6F3DD2D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1CEBEC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3799A2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4B1BBD6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023E269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7.4</w:t>
            </w:r>
          </w:p>
        </w:tc>
        <w:tc>
          <w:tcPr>
            <w:tcW w:w="1559" w:type="dxa"/>
          </w:tcPr>
          <w:p w14:paraId="255A056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98D346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CA5633C" w14:textId="77777777" w:rsidTr="008656A5">
        <w:tc>
          <w:tcPr>
            <w:tcW w:w="5245" w:type="dxa"/>
            <w:vAlign w:val="bottom"/>
          </w:tcPr>
          <w:p w14:paraId="109D5471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5.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บันทึกทางด้านวิชาการ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(Technical records)</w:t>
            </w:r>
          </w:p>
          <w:p w14:paraId="7EBD1D3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จัดเก็บและรักษาบันทึกทางด้านวิชาการประกอบข้อมูลที่เพียงพอเพื่อให้สามารถทํากิจกรรมของห้องปฏิบัติการซ้ำภายใต้ภาวะที่ใกล้เคียงกับครั้งแรกเท่าที่เป็นไปได้และกรณีมีการแก้ไขสามารถสอบย้อนกลับไปยังข้อมูลเดิมได้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>(retain and maintain technical records containing sufficient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>information to enable repetition of the laboratory activity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>under conditions as close as possible to the original and can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>be tracked to the original data when have amendment)</w:t>
            </w:r>
          </w:p>
        </w:tc>
        <w:tc>
          <w:tcPr>
            <w:tcW w:w="567" w:type="dxa"/>
          </w:tcPr>
          <w:p w14:paraId="38176AC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5672D9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24C5AD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1645961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7.5</w:t>
            </w:r>
          </w:p>
        </w:tc>
        <w:tc>
          <w:tcPr>
            <w:tcW w:w="1559" w:type="dxa"/>
          </w:tcPr>
          <w:p w14:paraId="069BBBB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F7DEAC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FDCC772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3DC214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EF66C59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EA78951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7C4BD358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๙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03F7DEF8" w14:textId="77777777" w:rsidR="00F61779" w:rsidRPr="001D1C51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05614500" w14:textId="77777777" w:rsidTr="008656A5">
        <w:tc>
          <w:tcPr>
            <w:tcW w:w="5245" w:type="dxa"/>
            <w:vAlign w:val="center"/>
          </w:tcPr>
          <w:p w14:paraId="57317748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1FB9DEE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38A9CE7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65617C3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67E67E6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108B1E8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441E682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5D8F3EF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5B707C6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0149D2BE" w14:textId="77777777" w:rsidTr="008656A5">
        <w:tc>
          <w:tcPr>
            <w:tcW w:w="5245" w:type="dxa"/>
            <w:vAlign w:val="bottom"/>
          </w:tcPr>
          <w:p w14:paraId="7FA0D2B5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5.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บันทึกทางด้านวิชาการ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(Technical records)</w:t>
            </w:r>
          </w:p>
          <w:p w14:paraId="57C0756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จัดเก็บและรักษาบันทึกทางด้านวิชาการประกอบข้อมูลที่เพียงพอเพื่อให้สามารถทํากิจกรรมของห้องปฏิบัติการซ้ำภายใต้ภาวะที่ใกล้เคียงกับครั้งแรกเท่าที่เป็นไปได้และกรณีมีการแก้ไขสามารถสอบย้อนกลับไปยังข้อมูลเดิมได้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>(retain and maintain technical records containing sufficient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>information to enable repetition of the laboratory activity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>under conditions as close as possible to the original and can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>be tracked to the original data when have amendment)</w:t>
            </w:r>
          </w:p>
        </w:tc>
        <w:tc>
          <w:tcPr>
            <w:tcW w:w="567" w:type="dxa"/>
          </w:tcPr>
          <w:p w14:paraId="0D6579E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0901E88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941A46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564D1A2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7.5</w:t>
            </w:r>
          </w:p>
        </w:tc>
        <w:tc>
          <w:tcPr>
            <w:tcW w:w="1559" w:type="dxa"/>
          </w:tcPr>
          <w:p w14:paraId="66F1F58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B6448C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F148B8F" w14:textId="77777777" w:rsidTr="008656A5">
        <w:tc>
          <w:tcPr>
            <w:tcW w:w="5245" w:type="dxa"/>
            <w:vAlign w:val="bottom"/>
          </w:tcPr>
          <w:p w14:paraId="082676A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6.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การประมาณค่าความไม่แน่นอนของการวัด</w:t>
            </w:r>
          </w:p>
          <w:p w14:paraId="46A29DEA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w w:val="96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w w:val="96"/>
                <w:sz w:val="30"/>
                <w:szCs w:val="30"/>
              </w:rPr>
              <w:t>(Evaluation of measurement uncertainty)</w:t>
            </w:r>
          </w:p>
          <w:p w14:paraId="6790F6A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มีการระบุองค์ประกอบต่างๆทั้งหมด ที่มีผลต่อความแน่นอนของการวัด และทําการประมาณค่า ความไม่แน่นอนของการวัด โดยวิธีวิเคราะห์ที่เหมาะสมทั้งกิจกรรมสอบเทียบรวมถึงการสอบเทียบภายใน การทดสอบ และการชักตัวอย่าง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>(identify all contributions to measurement uncertainty and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>taken into account using appropriate method for calibration,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>including of its own equipment, testing and sampling)</w:t>
            </w:r>
          </w:p>
        </w:tc>
        <w:tc>
          <w:tcPr>
            <w:tcW w:w="567" w:type="dxa"/>
          </w:tcPr>
          <w:p w14:paraId="3F5368B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DE42A1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52F7B6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799D664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266A499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7.6</w:t>
            </w:r>
          </w:p>
        </w:tc>
        <w:tc>
          <w:tcPr>
            <w:tcW w:w="1559" w:type="dxa"/>
          </w:tcPr>
          <w:p w14:paraId="56956FD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DF019A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50524A7" w14:textId="77777777" w:rsidTr="008656A5">
        <w:tc>
          <w:tcPr>
            <w:tcW w:w="5245" w:type="dxa"/>
            <w:vAlign w:val="bottom"/>
          </w:tcPr>
          <w:p w14:paraId="123AC4C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7.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การมั่นใจความใช้ได้ของผล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(Ensuring the validity of results)</w:t>
            </w:r>
          </w:p>
          <w:p w14:paraId="739B688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7.1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มีแผนและขั้นตอนการดําเนินงานในการเฝ้าระวังความใช้ได้ของผลบันทึกและทบทวนผลโดยวิธีทางสถิติที่</w:t>
            </w:r>
            <w:r w:rsidRPr="00143E15">
              <w:rPr>
                <w:rFonts w:ascii="TH SarabunPSK" w:eastAsia="Angsana New" w:hAnsi="TH SarabunPSK" w:cs="TH SarabunPSK"/>
                <w:w w:val="84"/>
                <w:sz w:val="30"/>
                <w:szCs w:val="30"/>
                <w:cs/>
              </w:rPr>
              <w:t xml:space="preserve">เหมาะสม 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>(have a plan and procedure for monitoring</w:t>
            </w:r>
            <w:r w:rsidRPr="00143E15">
              <w:rPr>
                <w:rFonts w:ascii="TH SarabunPSK" w:eastAsia="Arial" w:hAnsi="TH SarabunPSK" w:cs="TH SarabunPSK"/>
                <w:w w:val="82"/>
                <w:sz w:val="30"/>
                <w:szCs w:val="30"/>
              </w:rPr>
              <w:t xml:space="preserve"> the validity of results, record the resulting data and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review by using statistical technique)</w:t>
            </w:r>
          </w:p>
        </w:tc>
        <w:tc>
          <w:tcPr>
            <w:tcW w:w="567" w:type="dxa"/>
          </w:tcPr>
          <w:p w14:paraId="2C06986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</w:pPr>
          </w:p>
        </w:tc>
        <w:tc>
          <w:tcPr>
            <w:tcW w:w="567" w:type="dxa"/>
          </w:tcPr>
          <w:p w14:paraId="1412783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9AE86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08D21B5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7F6EEE3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7.7.1</w:t>
            </w:r>
          </w:p>
        </w:tc>
        <w:tc>
          <w:tcPr>
            <w:tcW w:w="1559" w:type="dxa"/>
          </w:tcPr>
          <w:p w14:paraId="5DB543C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DF682D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ADF5483" w14:textId="77777777" w:rsidTr="008656A5">
        <w:tc>
          <w:tcPr>
            <w:tcW w:w="5245" w:type="dxa"/>
            <w:vAlign w:val="bottom"/>
          </w:tcPr>
          <w:p w14:paraId="715BF242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7.2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ฝ้าระวังความสามารถโดยการเปรียบเทียบผลกับห้องปฏิบัติการอื่นตามแผนการเข้าร่วมการทดสอบความชํานาญและ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/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หรือการเข้าร่วมในการเปรียบเทียบผลระหว่าง</w:t>
            </w:r>
            <w:r w:rsidRPr="00143E15">
              <w:rPr>
                <w:rFonts w:ascii="TH SarabunPSK" w:eastAsia="Angsana New" w:hAnsi="TH SarabunPSK" w:cs="TH SarabunPSK"/>
                <w:w w:val="75"/>
                <w:sz w:val="30"/>
                <w:szCs w:val="30"/>
                <w:cs/>
              </w:rPr>
              <w:t>ห้องปฏิบัติการ</w:t>
            </w:r>
            <w:r w:rsidRPr="00143E15">
              <w:rPr>
                <w:rFonts w:ascii="TH SarabunPSK" w:eastAsia="Angsana New" w:hAnsi="TH SarabunPSK" w:cs="TH SarabunPSK" w:hint="cs"/>
                <w:w w:val="7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5"/>
                <w:sz w:val="30"/>
                <w:szCs w:val="30"/>
              </w:rPr>
              <w:t>(monitoring performance by comparison with results of other laboratory as planned by participation in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 xml:space="preserve"> proficiency testing or interlaboratory comparisons)</w:t>
            </w:r>
          </w:p>
        </w:tc>
        <w:tc>
          <w:tcPr>
            <w:tcW w:w="567" w:type="dxa"/>
          </w:tcPr>
          <w:p w14:paraId="6F69B4C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4549183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0332C2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7.7.2</w:t>
            </w:r>
          </w:p>
        </w:tc>
        <w:tc>
          <w:tcPr>
            <w:tcW w:w="1559" w:type="dxa"/>
          </w:tcPr>
          <w:p w14:paraId="6630DDA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BB35C0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9D785CF" w14:textId="77777777" w:rsidTr="008656A5">
        <w:tc>
          <w:tcPr>
            <w:tcW w:w="5245" w:type="dxa"/>
            <w:vAlign w:val="bottom"/>
          </w:tcPr>
          <w:p w14:paraId="54B9EDB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sz w:val="30"/>
                <w:szCs w:val="30"/>
              </w:rPr>
              <w:t>7.3</w:t>
            </w: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ข้อมูลที่ได้จากการเฝ้าระวังมีการวิเคราะห์ และดำเนินการอย่างเหมาะสม เมื่อพบว่าอยู่นอกเกณฑ์ ที่กําหนดไว้ล่วงหน้า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(monitoring data have been analyzed and take appropriate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action when found to be outside pre-defined criteria)</w:t>
            </w:r>
          </w:p>
        </w:tc>
        <w:tc>
          <w:tcPr>
            <w:tcW w:w="567" w:type="dxa"/>
          </w:tcPr>
          <w:p w14:paraId="7BE28F2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D9AB20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2AD38F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7.7.3</w:t>
            </w:r>
          </w:p>
        </w:tc>
        <w:tc>
          <w:tcPr>
            <w:tcW w:w="1559" w:type="dxa"/>
          </w:tcPr>
          <w:p w14:paraId="7A6F6E4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FE6F1D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C3560D1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6D00D44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699AD49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099C395" w14:textId="77777777" w:rsidR="00F61779" w:rsidRDefault="00F61779" w:rsidP="00F61779">
      <w:pPr>
        <w:spacing w:after="40"/>
        <w:rPr>
          <w:rFonts w:ascii="TH SarabunPSK" w:hAnsi="TH SarabunPSK" w:cs="TH SarabunPSK"/>
          <w:b/>
          <w:bCs/>
          <w:sz w:val="30"/>
          <w:szCs w:val="30"/>
        </w:rPr>
      </w:pPr>
    </w:p>
    <w:p w14:paraId="25F0DA8F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23FD78F8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๑๐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4E1678FA" w14:textId="77777777" w:rsidR="00F61779" w:rsidRPr="007B0DAD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4D94F899" w14:textId="77777777" w:rsidTr="008656A5">
        <w:tc>
          <w:tcPr>
            <w:tcW w:w="5245" w:type="dxa"/>
            <w:vAlign w:val="center"/>
          </w:tcPr>
          <w:p w14:paraId="4F2BFDD3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65B5787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7DDC68B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0BAB1B3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3E40C15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5544DED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4E25FAE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22185CF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1BB36E2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74222E47" w14:textId="77777777" w:rsidTr="008656A5">
        <w:tc>
          <w:tcPr>
            <w:tcW w:w="5245" w:type="dxa"/>
            <w:vAlign w:val="bottom"/>
          </w:tcPr>
          <w:p w14:paraId="6711F52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8.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 xml:space="preserve">การรายงานผล 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(Reporting of results)</w:t>
            </w:r>
          </w:p>
          <w:p w14:paraId="36F69E6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Cs/>
                <w:sz w:val="30"/>
                <w:szCs w:val="30"/>
              </w:rPr>
              <w:t>8.1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จัดท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ำ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รายงานอย่างถูกต้องชัดเจน ไม่คลุมเครือ</w:t>
            </w:r>
          </w:p>
          <w:p w14:paraId="2E27A8F7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ตามวัตถุประสงค์ มีการทบทวนและอนุมัติก่อนออกรายงานและมีข้อตกลงกับลูกค้า กรณีออกรายงานแบบง่ายๆ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7"/>
                <w:sz w:val="30"/>
                <w:szCs w:val="30"/>
              </w:rPr>
              <w:t xml:space="preserve">(provide accurately, clearly, unambiguously and 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>objectively in a report, reviewed and authorized prior</w:t>
            </w: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 xml:space="preserve"> to release, the results may be reported in simplified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way, when agreed with the customer)</w:t>
            </w:r>
          </w:p>
        </w:tc>
        <w:tc>
          <w:tcPr>
            <w:tcW w:w="567" w:type="dxa"/>
          </w:tcPr>
          <w:p w14:paraId="4289D38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</w:pPr>
          </w:p>
        </w:tc>
        <w:tc>
          <w:tcPr>
            <w:tcW w:w="567" w:type="dxa"/>
          </w:tcPr>
          <w:p w14:paraId="3C8422E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43AE6D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52B7469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7.8.1</w:t>
            </w:r>
          </w:p>
        </w:tc>
        <w:tc>
          <w:tcPr>
            <w:tcW w:w="1559" w:type="dxa"/>
          </w:tcPr>
          <w:p w14:paraId="5C1BB8F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E93B8B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F891BA8" w14:textId="77777777" w:rsidTr="008656A5">
        <w:tc>
          <w:tcPr>
            <w:tcW w:w="5245" w:type="dxa"/>
            <w:vAlign w:val="bottom"/>
          </w:tcPr>
          <w:p w14:paraId="5E5645EA" w14:textId="77777777" w:rsidR="00F61779" w:rsidRPr="00143E15" w:rsidRDefault="00F61779" w:rsidP="008656A5">
            <w:pPr>
              <w:rPr>
                <w:rFonts w:ascii="TH SarabunPSK" w:hAnsi="TH SarabunPSK" w:cs="TH SarabunPSK"/>
                <w:w w:val="72"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8.2 </w:t>
            </w:r>
            <w:r w:rsidRPr="00143E1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>รายงานผลการทดสอบการสอบเทียบ หรือการชักตัวอย่าง</w:t>
            </w:r>
            <w:r w:rsidRPr="00143E15">
              <w:rPr>
                <w:rFonts w:ascii="TH SarabunPSK" w:hAnsi="TH SarabunPSK" w:cs="TH SarabunPSK" w:hint="cs"/>
                <w:w w:val="9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hAnsi="TH SarabunPSK" w:cs="TH SarabunPSK"/>
                <w:w w:val="91"/>
                <w:sz w:val="30"/>
                <w:szCs w:val="30"/>
                <w:cs/>
              </w:rPr>
              <w:t>อย่างน้อยต้องประกอบด้วยข้อมูลตาม มอก</w:t>
            </w:r>
            <w:r w:rsidRPr="00143E15">
              <w:rPr>
                <w:rFonts w:ascii="TH SarabunPSK" w:hAnsi="TH SarabunPSK" w:cs="TH SarabunPSK"/>
                <w:w w:val="91"/>
                <w:sz w:val="30"/>
                <w:szCs w:val="30"/>
              </w:rPr>
              <w:t>.</w:t>
            </w:r>
            <w:r w:rsidRPr="00143E15">
              <w:rPr>
                <w:rFonts w:ascii="TH SarabunPSK" w:eastAsia="Arial" w:hAnsi="TH SarabunPSK" w:cs="TH SarabunPSK"/>
                <w:w w:val="91"/>
                <w:sz w:val="30"/>
                <w:szCs w:val="30"/>
              </w:rPr>
              <w:t xml:space="preserve"> 17025 </w:t>
            </w:r>
            <w:r w:rsidRPr="00143E15">
              <w:rPr>
                <w:rFonts w:ascii="TH SarabunPSK" w:hAnsi="TH SarabunPSK" w:cs="TH SarabunPSK"/>
                <w:w w:val="91"/>
                <w:sz w:val="30"/>
                <w:szCs w:val="30"/>
                <w:cs/>
              </w:rPr>
              <w:t>ข้อ</w:t>
            </w:r>
            <w:r w:rsidRPr="00143E15">
              <w:rPr>
                <w:rFonts w:ascii="TH SarabunPSK" w:hAnsi="TH SarabunPSK" w:cs="TH SarabunPSK"/>
                <w:sz w:val="30"/>
                <w:szCs w:val="30"/>
              </w:rPr>
              <w:t xml:space="preserve">7.8.2.1 </w:t>
            </w:r>
            <w:r w:rsidRPr="00143E15">
              <w:rPr>
                <w:rFonts w:ascii="TH SarabunPSK" w:hAnsi="TH SarabunPSK" w:cs="TH SarabunPSK"/>
                <w:sz w:val="30"/>
                <w:szCs w:val="30"/>
                <w:cs/>
              </w:rPr>
              <w:t>และชี้บ่งอย่างชัดเจนในส่วนที่เป็นข้อมูลและห้องปฏิบัติการเป็นผู้รับผิดชอบข้อมูลทั้งหมดใน</w:t>
            </w:r>
            <w:r w:rsidRPr="00143E15">
              <w:rPr>
                <w:rFonts w:ascii="TH SarabunPSK" w:hAnsi="TH SarabunPSK" w:cs="TH SarabunPSK"/>
                <w:w w:val="93"/>
                <w:sz w:val="30"/>
                <w:szCs w:val="30"/>
                <w:cs/>
              </w:rPr>
              <w:t>รายงาน แต่ปฏิเสธความรับผิดชอบในส่วนข้อมูลที่ได้จาก</w:t>
            </w:r>
            <w:r w:rsidRPr="00143E15">
              <w:rPr>
                <w:rFonts w:ascii="TH SarabunPSK" w:hAnsi="TH SarabunPSK" w:cs="TH SarabunPSK"/>
                <w:w w:val="72"/>
                <w:sz w:val="30"/>
                <w:szCs w:val="30"/>
                <w:cs/>
              </w:rPr>
              <w:t>ลูกค้า</w:t>
            </w:r>
            <w:r w:rsidRPr="00143E15">
              <w:rPr>
                <w:rFonts w:ascii="TH SarabunPSK" w:hAnsi="TH SarabunPSK" w:cs="TH SarabunPSK" w:hint="cs"/>
                <w:w w:val="72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(test, calibration or sampling report include at least as detailed in ISO/IEC 17025 clause 7.8.2.1 and clearly identify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the data provided by a customer and responsible for all the </w:t>
            </w:r>
            <w:r w:rsidRPr="00143E15">
              <w:rPr>
                <w:rFonts w:ascii="TH SarabunPSK" w:eastAsia="Arial" w:hAnsi="TH SarabunPSK" w:cs="TH SarabunPSK"/>
                <w:w w:val="70"/>
                <w:sz w:val="30"/>
                <w:szCs w:val="30"/>
              </w:rPr>
              <w:t xml:space="preserve">information provided in the report but put disclaimer on 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>report for the information supplied by the customer)</w:t>
            </w:r>
          </w:p>
        </w:tc>
        <w:tc>
          <w:tcPr>
            <w:tcW w:w="567" w:type="dxa"/>
          </w:tcPr>
          <w:p w14:paraId="2EC5000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69F7E43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FBBA921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7.8.2</w:t>
            </w:r>
          </w:p>
        </w:tc>
        <w:tc>
          <w:tcPr>
            <w:tcW w:w="1559" w:type="dxa"/>
          </w:tcPr>
          <w:p w14:paraId="1D543A3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349568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AADFDE5" w14:textId="77777777" w:rsidTr="008656A5">
        <w:tc>
          <w:tcPr>
            <w:tcW w:w="5245" w:type="dxa"/>
            <w:vAlign w:val="bottom"/>
          </w:tcPr>
          <w:p w14:paraId="79F6F91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5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8.3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นอกจากข้อมูลตาม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มอก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. 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>17025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7.8.2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แล้ว กรณี</w:t>
            </w:r>
            <w:r w:rsidRPr="00143E15">
              <w:rPr>
                <w:rFonts w:ascii="TH SarabunPSK" w:eastAsia="Angsana New" w:hAnsi="TH SarabunPSK" w:cs="TH SarabunPSK"/>
                <w:w w:val="93"/>
                <w:sz w:val="30"/>
                <w:szCs w:val="30"/>
                <w:cs/>
              </w:rPr>
              <w:t>จําเป็นต้องแปลผลการทดสอบรายงานผลการทดสอบจะมี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ข้อมูลเพิ่มเติมตาม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มอก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. </w:t>
            </w:r>
            <w:r w:rsidRPr="00143E15">
              <w:rPr>
                <w:rFonts w:ascii="TH SarabunPSK" w:eastAsia="Arial" w:hAnsi="TH SarabunPSK" w:cs="TH SarabunPSK"/>
                <w:w w:val="97"/>
                <w:sz w:val="30"/>
                <w:szCs w:val="30"/>
              </w:rPr>
              <w:t>17025</w:t>
            </w:r>
            <w:r w:rsidRPr="00143E15">
              <w:rPr>
                <w:rFonts w:ascii="TH SarabunPSK" w:eastAsia="Angsana New" w:hAnsi="TH SarabunPSK" w:cs="TH SarabunPSK" w:hint="cs"/>
                <w:w w:val="9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7.8.3.1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 xml:space="preserve">และ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7.8.5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กรณีทํากิจกรรมชักตัวอย่าง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) (in addition to the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 xml:space="preserve">requirements listed in ISO/IEC 17025 clause 7.8.2, where necessary for the interpretation, the test results shall include 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information as listed in ISO/IEC 17025 clause 7.8.3.1 and 7.8.5 </w:t>
            </w:r>
            <w:r w:rsidRPr="00143E15">
              <w:rPr>
                <w:rFonts w:ascii="TH SarabunPSK" w:eastAsia="Arial" w:hAnsi="TH SarabunPSK" w:cs="TH SarabunPSK"/>
                <w:w w:val="93"/>
                <w:sz w:val="30"/>
                <w:szCs w:val="30"/>
              </w:rPr>
              <w:t>(where responsible for sampling activity))</w:t>
            </w:r>
          </w:p>
        </w:tc>
        <w:tc>
          <w:tcPr>
            <w:tcW w:w="567" w:type="dxa"/>
          </w:tcPr>
          <w:p w14:paraId="12BEA0F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632648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6472A0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7.8.3</w:t>
            </w:r>
          </w:p>
        </w:tc>
        <w:tc>
          <w:tcPr>
            <w:tcW w:w="1559" w:type="dxa"/>
          </w:tcPr>
          <w:p w14:paraId="3323C44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E2DB60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E77E188" w14:textId="77777777" w:rsidTr="008656A5">
        <w:tc>
          <w:tcPr>
            <w:tcW w:w="5245" w:type="dxa"/>
            <w:vAlign w:val="bottom"/>
          </w:tcPr>
          <w:p w14:paraId="3FF206B2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8.4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ใบรับรองการสอบเทียบจะมีข้อมูลเพิ่มเติมตาม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มอก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.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17025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7.8.4.1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และ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7.8.5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กรณีทํากิจกรรมชักตั</w:t>
            </w:r>
            <w:r w:rsidRPr="00143E15">
              <w:rPr>
                <w:rFonts w:ascii="TH SarabunPSK" w:eastAsia="Angsana New" w:hAnsi="TH SarabunPSK" w:cs="TH SarabunPSK"/>
                <w:w w:val="93"/>
                <w:sz w:val="30"/>
                <w:szCs w:val="30"/>
                <w:cs/>
              </w:rPr>
              <w:t>วอย่าง</w:t>
            </w:r>
            <w:r w:rsidRPr="00143E15">
              <w:rPr>
                <w:rFonts w:ascii="TH SarabunPSK" w:eastAsia="Arial" w:hAnsi="TH SarabunPSK" w:cs="TH SarabunPSK"/>
                <w:w w:val="93"/>
                <w:sz w:val="30"/>
                <w:szCs w:val="30"/>
              </w:rPr>
              <w:t xml:space="preserve">) (calibration certificate shall include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information as listed in ISO/IEC 17025 clause 7.8.4.1and 7.8.5 5 (where responsible for sampling activity))</w:t>
            </w:r>
          </w:p>
        </w:tc>
        <w:tc>
          <w:tcPr>
            <w:tcW w:w="567" w:type="dxa"/>
          </w:tcPr>
          <w:p w14:paraId="42F79F9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0B28E9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D161BA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7.8.4</w:t>
            </w:r>
          </w:p>
        </w:tc>
        <w:tc>
          <w:tcPr>
            <w:tcW w:w="1559" w:type="dxa"/>
          </w:tcPr>
          <w:p w14:paraId="6430218C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583DB1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877E2BA" w14:textId="77777777" w:rsidTr="008656A5">
        <w:tc>
          <w:tcPr>
            <w:tcW w:w="5245" w:type="dxa"/>
            <w:vAlign w:val="bottom"/>
          </w:tcPr>
          <w:p w14:paraId="68140DBF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8.5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การรายงานการชักตัวอย่างจะมีข้อมูลเพิ่มเติมตาม มอก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17025 </w:t>
            </w:r>
            <w:r w:rsidRPr="00143E15">
              <w:rPr>
                <w:rFonts w:ascii="TH SarabunPSK" w:eastAsia="Angsana New" w:hAnsi="TH SarabunPSK" w:cs="TH SarabunPSK"/>
                <w:w w:val="80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w w:val="80"/>
                <w:sz w:val="30"/>
                <w:szCs w:val="30"/>
              </w:rPr>
              <w:t xml:space="preserve">7.8.5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(Reporting sampling shall include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 xml:space="preserve"> information as listed in ISO/IEC 17025 clause 7.8.5)</w:t>
            </w:r>
          </w:p>
        </w:tc>
        <w:tc>
          <w:tcPr>
            <w:tcW w:w="567" w:type="dxa"/>
          </w:tcPr>
          <w:p w14:paraId="6460557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EBAAFF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AFD370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7.8.5</w:t>
            </w:r>
          </w:p>
        </w:tc>
        <w:tc>
          <w:tcPr>
            <w:tcW w:w="1559" w:type="dxa"/>
          </w:tcPr>
          <w:p w14:paraId="1F34C60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69E0D7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CA8C219" w14:textId="77777777" w:rsidTr="008656A5">
        <w:tc>
          <w:tcPr>
            <w:tcW w:w="5245" w:type="dxa"/>
            <w:vAlign w:val="bottom"/>
          </w:tcPr>
          <w:p w14:paraId="6A41D881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8.6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การรายงานความสอดคล้องตามข้อกําหนดมีเกณฑ์การตัดสิน จัดทําไว้เป็นเอกสารและนําไปใช้ โดยระบุในรายงานอย่างชัดเจน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(reporting  statements of </w:t>
            </w:r>
            <w:r w:rsidRPr="00143E15">
              <w:rPr>
                <w:rFonts w:ascii="TH SarabunPSK" w:eastAsia="Arial" w:hAnsi="TH SarabunPSK" w:cs="TH SarabunPSK"/>
                <w:w w:val="77"/>
                <w:sz w:val="30"/>
                <w:szCs w:val="30"/>
              </w:rPr>
              <w:t>conformity apply the decision rule as documented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and clearly identify in reports)</w:t>
            </w:r>
          </w:p>
        </w:tc>
        <w:tc>
          <w:tcPr>
            <w:tcW w:w="567" w:type="dxa"/>
          </w:tcPr>
          <w:p w14:paraId="7B1BAC0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FA32FE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270B28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7.8.6</w:t>
            </w:r>
          </w:p>
        </w:tc>
        <w:tc>
          <w:tcPr>
            <w:tcW w:w="1559" w:type="dxa"/>
          </w:tcPr>
          <w:p w14:paraId="187D3B7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75ED89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12B025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A0675F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4E93A55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326FBD66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๑๑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03C1C8E7" w14:textId="77777777" w:rsidR="00F61779" w:rsidRPr="007B0DAD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7E9C6283" w14:textId="77777777" w:rsidTr="008656A5">
        <w:tc>
          <w:tcPr>
            <w:tcW w:w="5245" w:type="dxa"/>
            <w:vAlign w:val="center"/>
          </w:tcPr>
          <w:p w14:paraId="3C44E709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3A60290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161396F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089340E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142D6FC1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2E24FB6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5BCE8D4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1E0E4F8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260DE87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3EC8A39D" w14:textId="77777777" w:rsidTr="008656A5">
        <w:tc>
          <w:tcPr>
            <w:tcW w:w="5245" w:type="dxa"/>
            <w:vAlign w:val="bottom"/>
          </w:tcPr>
          <w:p w14:paraId="507C45C2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8.7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การรายงานข้อคิดเห็นและการแปลผล ทําโดยบุคลากรที่ได้รับมอบหมาย ภายใต้พื้นฐานการแสดงข้อคิดเห็นหรือการแปลผลที่จัดทําเป็นเอกสารไว้ระบุอย่างชัดเจน</w:t>
            </w:r>
            <w:r w:rsidRPr="00143E15">
              <w:rPr>
                <w:rFonts w:ascii="TH SarabunPSK" w:eastAsia="Angsana New" w:hAnsi="TH SarabunPSK" w:cs="TH SarabunPSK"/>
                <w:w w:val="96"/>
                <w:sz w:val="30"/>
                <w:szCs w:val="30"/>
                <w:cs/>
              </w:rPr>
              <w:t>และเก็บรักษาบันทึกการสนทนากับลูกค้า</w:t>
            </w:r>
            <w:r w:rsidRPr="00143E15">
              <w:rPr>
                <w:rFonts w:ascii="TH SarabunPSK" w:eastAsia="Arial" w:hAnsi="TH SarabunPSK" w:cs="TH SarabunPSK"/>
                <w:w w:val="96"/>
                <w:sz w:val="30"/>
                <w:szCs w:val="30"/>
              </w:rPr>
              <w:t xml:space="preserve"> (ensure that 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 xml:space="preserve">reporting opinions and interpretations are expressed 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 xml:space="preserve">by authorized person and made upon the basis </w:t>
            </w:r>
            <w:r w:rsidRPr="00143E15">
              <w:rPr>
                <w:rFonts w:ascii="TH SarabunPSK" w:eastAsia="Arial" w:hAnsi="TH SarabunPSK" w:cs="TH SarabunPSK"/>
                <w:w w:val="78"/>
                <w:sz w:val="30"/>
                <w:szCs w:val="30"/>
              </w:rPr>
              <w:t>documented, clearly identified, and retain record of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the dialogue with the customer)</w:t>
            </w:r>
          </w:p>
        </w:tc>
        <w:tc>
          <w:tcPr>
            <w:tcW w:w="567" w:type="dxa"/>
          </w:tcPr>
          <w:p w14:paraId="4A8CFB3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D8E61B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A47A98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7.8.7</w:t>
            </w:r>
          </w:p>
        </w:tc>
        <w:tc>
          <w:tcPr>
            <w:tcW w:w="1559" w:type="dxa"/>
          </w:tcPr>
          <w:p w14:paraId="2A3FB08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863267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1272261" w14:textId="77777777" w:rsidTr="008656A5">
        <w:tc>
          <w:tcPr>
            <w:tcW w:w="5245" w:type="dxa"/>
            <w:vAlign w:val="bottom"/>
          </w:tcPr>
          <w:p w14:paraId="323990D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8.8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การแก้ไขรายงานมีการระบุอย่างชัดเจนรวมถึ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ง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เหตุผล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ถ้าเหมาะสม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)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โดยการออกเอกสารเพิ่มเติม หรือการถ่ายโอนข้อมูล กรณีออกรายงานฉบับใหม่ ทดแทน มีการชี้บ่งเฉพาะและอ้างอิงรายงานฉบับเดิม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(clearly 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>identified any amendments to reports, with reason</w:t>
            </w:r>
            <w:r w:rsidRPr="00143E15">
              <w:rPr>
                <w:rFonts w:ascii="TH SarabunPSK" w:eastAsia="Arial" w:hAnsi="TH SarabunPSK" w:cs="TH SarabunPSK"/>
                <w:w w:val="91"/>
                <w:sz w:val="30"/>
                <w:szCs w:val="30"/>
              </w:rPr>
              <w:t xml:space="preserve"> where necessary, by data transfer or further 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 xml:space="preserve">document. For re-issued, the new report be uniquely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identified and referenced to the original)</w:t>
            </w:r>
          </w:p>
        </w:tc>
        <w:tc>
          <w:tcPr>
            <w:tcW w:w="567" w:type="dxa"/>
          </w:tcPr>
          <w:p w14:paraId="65760A3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C724A0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78EBFE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7.8.8</w:t>
            </w:r>
          </w:p>
        </w:tc>
        <w:tc>
          <w:tcPr>
            <w:tcW w:w="1559" w:type="dxa"/>
          </w:tcPr>
          <w:p w14:paraId="4A65580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EF3DE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4347CD4" w14:textId="77777777" w:rsidTr="008656A5">
        <w:tc>
          <w:tcPr>
            <w:tcW w:w="5245" w:type="dxa"/>
            <w:vAlign w:val="bottom"/>
          </w:tcPr>
          <w:p w14:paraId="055EE46B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9.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ข้อร้องเรียน</w:t>
            </w:r>
            <w:r w:rsidRPr="00143E15">
              <w:rPr>
                <w:rFonts w:ascii="TH SarabunPSK" w:eastAsia="Arial" w:hAnsi="TH SarabunPSK" w:cs="TH SarabunPSK"/>
                <w:b/>
                <w:sz w:val="30"/>
                <w:szCs w:val="30"/>
              </w:rPr>
              <w:t>(Complaints)</w:t>
            </w:r>
          </w:p>
          <w:p w14:paraId="246D960B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มีเอกสารกระบวนการรับ ประเมิน และตัดสินข้อร้องเรียน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  <w:cs/>
              </w:rPr>
              <w:t>และมีให้ผู้มีส่วนได้ส่วนเสียหากร้องขอ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 xml:space="preserve"> (have a documented </w:t>
            </w:r>
            <w:r w:rsidRPr="00143E15">
              <w:rPr>
                <w:rFonts w:ascii="TH SarabunPSK" w:eastAsia="Arial" w:hAnsi="TH SarabunPSK" w:cs="TH SarabunPSK"/>
                <w:w w:val="84"/>
                <w:sz w:val="30"/>
                <w:szCs w:val="30"/>
              </w:rPr>
              <w:t>process to receive, evaluate and make decisions on</w:t>
            </w:r>
            <w:r w:rsidRPr="00143E15">
              <w:rPr>
                <w:rFonts w:ascii="TH SarabunPSK" w:eastAsia="Arial" w:hAnsi="TH SarabunPSK" w:cs="TH SarabunPSK"/>
                <w:w w:val="76"/>
                <w:sz w:val="30"/>
                <w:szCs w:val="30"/>
              </w:rPr>
              <w:t xml:space="preserve"> complaints and available to any interest party on request)</w:t>
            </w:r>
          </w:p>
        </w:tc>
        <w:tc>
          <w:tcPr>
            <w:tcW w:w="567" w:type="dxa"/>
          </w:tcPr>
          <w:p w14:paraId="1B21EE2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FBB077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1964C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7.9</w:t>
            </w:r>
          </w:p>
        </w:tc>
        <w:tc>
          <w:tcPr>
            <w:tcW w:w="1559" w:type="dxa"/>
          </w:tcPr>
          <w:p w14:paraId="7A3AE66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0A5D04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5D4FCDF4" w14:textId="77777777" w:rsidTr="008656A5">
        <w:tc>
          <w:tcPr>
            <w:tcW w:w="5245" w:type="dxa"/>
            <w:vAlign w:val="bottom"/>
          </w:tcPr>
          <w:p w14:paraId="5CA5919A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 w:hint="cs"/>
                <w:b/>
                <w:bCs/>
                <w:w w:val="94"/>
                <w:sz w:val="30"/>
                <w:szCs w:val="30"/>
                <w:cs/>
              </w:rPr>
              <w:t xml:space="preserve">10. </w:t>
            </w:r>
            <w:r w:rsidRPr="00143E15">
              <w:rPr>
                <w:rFonts w:ascii="TH SarabunPSK" w:eastAsia="Angsana New" w:hAnsi="TH SarabunPSK" w:cs="TH SarabunPSK"/>
                <w:b/>
                <w:bCs/>
                <w:w w:val="94"/>
                <w:sz w:val="30"/>
                <w:szCs w:val="30"/>
                <w:cs/>
              </w:rPr>
              <w:t>งานที่ไม่เป็นไปตามข้อกําหนด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w w:val="94"/>
                <w:sz w:val="30"/>
                <w:szCs w:val="30"/>
              </w:rPr>
              <w:t>(Nonconforming work)</w:t>
            </w:r>
          </w:p>
          <w:p w14:paraId="56CFB0D0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มีขั้นตอนการดําเนินงานสําหรับจัดกา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ร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งานที่ไม่เป็นไปตามข้อกําหนดที่เหมาะสมตาม มอก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. 17025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7.10.1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และ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  <w:cs/>
              </w:rPr>
              <w:t>จัดเก็บบันทึกต่างๆ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 xml:space="preserve">(have a suitable procedure for dealing 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with nonconforming </w:t>
            </w:r>
            <w:r w:rsidRPr="00143E15">
              <w:rPr>
                <w:rFonts w:ascii="TH SarabunPSK" w:eastAsia="Arial" w:hAnsi="TH SarabunPSK" w:cs="TH SarabunPSK"/>
                <w:w w:val="71"/>
                <w:sz w:val="28"/>
              </w:rPr>
              <w:t>work as defined in ISO/IEC 17025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1"/>
                <w:sz w:val="28"/>
              </w:rPr>
              <w:t>clause</w:t>
            </w:r>
            <w:r w:rsidRPr="00143E15">
              <w:rPr>
                <w:rFonts w:ascii="TH SarabunPSK" w:eastAsia="Arial" w:hAnsi="TH SarabunPSK" w:cs="TH SarabunPSK"/>
                <w:sz w:val="28"/>
              </w:rPr>
              <w:t>7.10.1 and retain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28"/>
              </w:rPr>
              <w:t>the records)</w:t>
            </w:r>
          </w:p>
        </w:tc>
        <w:tc>
          <w:tcPr>
            <w:tcW w:w="567" w:type="dxa"/>
          </w:tcPr>
          <w:p w14:paraId="78BEFCA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1F0158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2776538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972C22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7.10</w:t>
            </w:r>
          </w:p>
        </w:tc>
        <w:tc>
          <w:tcPr>
            <w:tcW w:w="1559" w:type="dxa"/>
          </w:tcPr>
          <w:p w14:paraId="028F1D7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76A8A7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32E6EC6" w14:textId="77777777" w:rsidTr="008656A5">
        <w:tc>
          <w:tcPr>
            <w:tcW w:w="5245" w:type="dxa"/>
            <w:vAlign w:val="bottom"/>
          </w:tcPr>
          <w:p w14:paraId="599CF3BD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11.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การควบคุมข้อมูลและการจัดการสารสนเทศ</w:t>
            </w:r>
          </w:p>
          <w:p w14:paraId="753F7B4A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b/>
                <w:w w:val="88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w w:val="88"/>
                <w:sz w:val="30"/>
                <w:szCs w:val="30"/>
              </w:rPr>
              <w:t xml:space="preserve">(Control of data and information management) </w:t>
            </w:r>
          </w:p>
          <w:p w14:paraId="1F69B9B9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b/>
                <w:bCs/>
                <w:w w:val="94"/>
                <w:sz w:val="30"/>
                <w:szCs w:val="30"/>
                <w:cs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มีการเข้าถึงข้อมูลและสารสนเทศที่จําเป็นในการปฏิบัติงาน</w:t>
            </w:r>
            <w:r w:rsidRPr="00143E15">
              <w:rPr>
                <w:rFonts w:ascii="TH SarabunPSK" w:eastAsia="Angsana New" w:hAnsi="TH SarabunPSK" w:cs="TH SarabunPSK"/>
                <w:w w:val="96"/>
                <w:sz w:val="30"/>
                <w:szCs w:val="30"/>
                <w:cs/>
              </w:rPr>
              <w:t>กิจกรรมต่างๆของห้องปฏิบัติการรวมถึงการคํานวณและการถ่าย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โอนข้อมูลต้องได้รับการตรวจสอบอย่างเหมาะสมและเป็นระบบ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(have access to necessary data and information to perform its laboratory activities which including calculations and data transfers are checked in an appropriate and systematic manner)</w:t>
            </w:r>
          </w:p>
        </w:tc>
        <w:tc>
          <w:tcPr>
            <w:tcW w:w="567" w:type="dxa"/>
          </w:tcPr>
          <w:p w14:paraId="3606C12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2CD1E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E7E6C5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30FB12D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C0D0E8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5BF3ECC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7.11</w:t>
            </w:r>
          </w:p>
        </w:tc>
        <w:tc>
          <w:tcPr>
            <w:tcW w:w="1559" w:type="dxa"/>
          </w:tcPr>
          <w:p w14:paraId="37D0231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6DE8F5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75C7E2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261021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E9A680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49694F0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7FDCA056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๑๒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4E000BB0" w14:textId="77777777" w:rsidR="00F61779" w:rsidRPr="007B0DAD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21F9D20D" w14:textId="77777777" w:rsidTr="008656A5">
        <w:tc>
          <w:tcPr>
            <w:tcW w:w="5245" w:type="dxa"/>
            <w:vAlign w:val="center"/>
          </w:tcPr>
          <w:p w14:paraId="72CD2FEF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44B4CB3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66E53D0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0362D79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01F474A0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1A2AD24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7D1B17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4291A0C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67D2EDC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413D746A" w14:textId="77777777" w:rsidTr="008656A5">
        <w:tc>
          <w:tcPr>
            <w:tcW w:w="5245" w:type="dxa"/>
            <w:vAlign w:val="bottom"/>
          </w:tcPr>
          <w:p w14:paraId="07FC0AE0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b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•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ระบบการจัดการข้อมูลมีการตรวจสอบความใช้ได้  มีระบบป้องกันใช้งานในสภาวะเหมาะสมบํารุงรักษาและเก็บบันทึกการแก้ไข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(information management system(s) have been validated, protected, safeguarded, operated in suitable environment, maintained and recording system failure)</w:t>
            </w:r>
          </w:p>
        </w:tc>
        <w:tc>
          <w:tcPr>
            <w:tcW w:w="567" w:type="dxa"/>
          </w:tcPr>
          <w:p w14:paraId="6B39F82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9F20CF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E94CD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2364C9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8243CC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B23DE49" w14:textId="77777777" w:rsidTr="008656A5">
        <w:tc>
          <w:tcPr>
            <w:tcW w:w="5245" w:type="dxa"/>
            <w:vAlign w:val="bottom"/>
          </w:tcPr>
          <w:p w14:paraId="6DA7EE95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มั่นใจว่าใช้ผู้บริการจากภายนอกในการจัดการข้อมูลหรือบํารุงรักษาที่เหมาะสม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sz w:val="26"/>
                <w:szCs w:val="26"/>
              </w:rPr>
              <w:t>(ensure that external provider managed and maintained with all applicable requirements)</w:t>
            </w:r>
          </w:p>
        </w:tc>
        <w:tc>
          <w:tcPr>
            <w:tcW w:w="567" w:type="dxa"/>
          </w:tcPr>
          <w:p w14:paraId="5E78AF6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6EEFEF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9B8ABD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CA61E7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BEBAB9F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448BA60C" w14:textId="77777777" w:rsidTr="008656A5">
        <w:tc>
          <w:tcPr>
            <w:tcW w:w="5245" w:type="dxa"/>
            <w:vAlign w:val="bottom"/>
          </w:tcPr>
          <w:p w14:paraId="4A13632C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มั่นใจว่ามีคู่มือข้อมูลอ้างอิงต่างๆ พร้อมให้ บุคลากรใช้งาน 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(ensure that instructions manuals and reference data are made readily to personnel)</w:t>
            </w:r>
          </w:p>
        </w:tc>
        <w:tc>
          <w:tcPr>
            <w:tcW w:w="567" w:type="dxa"/>
          </w:tcPr>
          <w:p w14:paraId="64D061D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2946E45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FB329B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753FCD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188AA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56218E73" w14:textId="77777777" w:rsidTr="008656A5">
        <w:tc>
          <w:tcPr>
            <w:tcW w:w="5245" w:type="dxa"/>
            <w:vAlign w:val="bottom"/>
          </w:tcPr>
          <w:p w14:paraId="3C6DE67D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b/>
                <w:sz w:val="30"/>
                <w:szCs w:val="30"/>
              </w:rPr>
              <w:t xml:space="preserve">(5) </w:t>
            </w:r>
            <w:r w:rsidRPr="00143E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ข้อกําหนดด้านระบบการบริหารงาน</w:t>
            </w:r>
            <w:r w:rsidRPr="00143E1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b/>
                <w:w w:val="70"/>
                <w:sz w:val="30"/>
                <w:szCs w:val="30"/>
                <w:u w:val="single"/>
              </w:rPr>
              <w:t>(Management system requirements)</w:t>
            </w:r>
          </w:p>
          <w:p w14:paraId="5F3011DD" w14:textId="77777777" w:rsidR="00F61779" w:rsidRPr="00143E15" w:rsidRDefault="00F61779" w:rsidP="008656A5">
            <w:pPr>
              <w:ind w:left="20"/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  <w:t xml:space="preserve">1. </w:t>
            </w:r>
            <w:r w:rsidRPr="00143E15">
              <w:rPr>
                <w:rFonts w:ascii="TH SarabunPSK" w:eastAsia="Angsana New" w:hAnsi="TH SarabunPSK" w:cs="TH SarabunPSK"/>
                <w:w w:val="97"/>
                <w:sz w:val="30"/>
                <w:szCs w:val="30"/>
                <w:cs/>
              </w:rPr>
              <w:t>จัดทําระบบ มีเอกสาร นําไปใช้ และรักษาระบบการบริหารงานให้</w:t>
            </w:r>
            <w:r w:rsidRPr="00143E15">
              <w:rPr>
                <w:rFonts w:ascii="TH SarabunPSK" w:eastAsia="Angsana New" w:hAnsi="TH SarabunPSK" w:cs="TH SarabunPSK"/>
                <w:w w:val="80"/>
                <w:sz w:val="30"/>
                <w:szCs w:val="30"/>
                <w:cs/>
              </w:rPr>
              <w:t>สอดคล้องกับข้อกําหนด</w:t>
            </w:r>
            <w:r w:rsidRPr="00143E15">
              <w:rPr>
                <w:rFonts w:ascii="TH SarabunPSK" w:eastAsia="Angsana New" w:hAnsi="TH SarabunPSK" w:cs="TH SarabunPSK" w:hint="cs"/>
                <w:w w:val="80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(establish, document, implement and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maintain a management system in accordance with the requirements)</w:t>
            </w:r>
          </w:p>
        </w:tc>
        <w:tc>
          <w:tcPr>
            <w:tcW w:w="567" w:type="dxa"/>
          </w:tcPr>
          <w:p w14:paraId="522A3DE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996837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E3F3CC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3B0CA857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  <w:p w14:paraId="6FA2F4F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8.1</w:t>
            </w:r>
          </w:p>
        </w:tc>
        <w:tc>
          <w:tcPr>
            <w:tcW w:w="1559" w:type="dxa"/>
          </w:tcPr>
          <w:p w14:paraId="599C55A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D8F1B9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2079202D" w14:textId="77777777" w:rsidTr="008656A5">
        <w:tc>
          <w:tcPr>
            <w:tcW w:w="5245" w:type="dxa"/>
            <w:vAlign w:val="bottom"/>
          </w:tcPr>
          <w:p w14:paraId="6062A685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7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  <w:t>2.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จัดทําระบบมีเอกสารและรักษานโยบายและวัตถุประสงค์ให้เป็น</w:t>
            </w:r>
            <w:r w:rsidRPr="00143E15">
              <w:rPr>
                <w:rFonts w:ascii="TH SarabunPSK" w:eastAsia="Angsana New" w:hAnsi="TH SarabunPSK" w:cs="TH SarabunPSK"/>
                <w:w w:val="89"/>
                <w:sz w:val="30"/>
                <w:szCs w:val="30"/>
                <w:cs/>
              </w:rPr>
              <w:t>ตามความมุ่งหมายของมาตรฐานนี้</w:t>
            </w:r>
            <w:r w:rsidRPr="00143E15">
              <w:rPr>
                <w:rFonts w:ascii="TH SarabunPSK" w:eastAsia="Angsana New" w:hAnsi="TH SarabunPSK" w:cs="TH SarabunPSK" w:hint="cs"/>
                <w:w w:val="8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9"/>
                <w:sz w:val="30"/>
                <w:szCs w:val="30"/>
              </w:rPr>
              <w:t xml:space="preserve">(establish, document and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maintain policies and objectives for the fulfillment this standard)</w:t>
            </w:r>
          </w:p>
        </w:tc>
        <w:tc>
          <w:tcPr>
            <w:tcW w:w="567" w:type="dxa"/>
          </w:tcPr>
          <w:p w14:paraId="439B26D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22ED15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922B7E6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8.2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53F5C799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F718A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8A2FB91" w14:textId="77777777" w:rsidTr="008656A5">
        <w:tc>
          <w:tcPr>
            <w:tcW w:w="5245" w:type="dxa"/>
            <w:vAlign w:val="bottom"/>
          </w:tcPr>
          <w:p w14:paraId="61D41498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•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มีนโยบายและวัตถุประสงค์ที่เกี่ยวกับความสามารถความเป็นกลาง และการปฏิบัติงานอย่างมีเสถียรภาพของห้องปฏิบัติการ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(the policies and objectives addressed the competence, impartiality and consistent operation of the laboratory)</w:t>
            </w:r>
          </w:p>
        </w:tc>
        <w:tc>
          <w:tcPr>
            <w:tcW w:w="567" w:type="dxa"/>
          </w:tcPr>
          <w:p w14:paraId="2026F88B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219A080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C2F043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2C1E19D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2F914E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53FD68F" w14:textId="77777777" w:rsidTr="008656A5">
        <w:tc>
          <w:tcPr>
            <w:tcW w:w="5245" w:type="dxa"/>
            <w:vAlign w:val="bottom"/>
          </w:tcPr>
          <w:p w14:paraId="5F99BEDE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มีหลักฐานแสดงความมุ่งมั่นของผู้บริหารห้องปฏิบัติการ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(laboratory management provided evidence of commitment)</w:t>
            </w:r>
          </w:p>
        </w:tc>
        <w:tc>
          <w:tcPr>
            <w:tcW w:w="567" w:type="dxa"/>
            <w:vAlign w:val="bottom"/>
          </w:tcPr>
          <w:p w14:paraId="283C38A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14:paraId="2955DE4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3DC09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212E097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93EB203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9D4616F" w14:textId="77777777" w:rsidTr="008656A5">
        <w:tc>
          <w:tcPr>
            <w:tcW w:w="5245" w:type="dxa"/>
            <w:vAlign w:val="bottom"/>
          </w:tcPr>
          <w:p w14:paraId="5D172901" w14:textId="77777777" w:rsidR="00F61779" w:rsidRPr="00143E15" w:rsidRDefault="00F61779" w:rsidP="008656A5">
            <w:pPr>
              <w:ind w:left="20"/>
              <w:rPr>
                <w:rFonts w:ascii="TH SarabunPSK" w:eastAsia="Arial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•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เอกสาร กระบวนการ ระบบ และบันทึกทั้งหมด ต้องครอบคลุม อ้างอิง หรือเชื่อมโยงกับระบบบริหารงาน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 (all documentation, process, systems and records be</w:t>
            </w:r>
            <w:r w:rsidRPr="00143E15">
              <w:rPr>
                <w:rFonts w:ascii="TH SarabunPSK" w:eastAsia="Arial" w:hAnsi="TH SarabunPSK" w:cs="TH SarabunPSK"/>
                <w:w w:val="87"/>
                <w:sz w:val="30"/>
                <w:szCs w:val="30"/>
              </w:rPr>
              <w:t xml:space="preserve"> included in, referenced from, or linked to the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management system)</w:t>
            </w:r>
          </w:p>
        </w:tc>
        <w:tc>
          <w:tcPr>
            <w:tcW w:w="567" w:type="dxa"/>
            <w:vAlign w:val="bottom"/>
          </w:tcPr>
          <w:p w14:paraId="5C8CEB4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bottom"/>
          </w:tcPr>
          <w:p w14:paraId="252AA31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FBF67D8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CFFB60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8F77F1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53926EC5" w14:textId="77777777" w:rsidTr="008656A5">
        <w:tc>
          <w:tcPr>
            <w:tcW w:w="5245" w:type="dxa"/>
            <w:vAlign w:val="bottom"/>
          </w:tcPr>
          <w:p w14:paraId="13AAE0BA" w14:textId="77777777" w:rsidR="00F61779" w:rsidRPr="00143E15" w:rsidRDefault="00F61779" w:rsidP="008656A5">
            <w:pPr>
              <w:ind w:left="20"/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•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บุคลากรที่เกี่ยวข้องสามารถเข้าถึงเอกสารและข้อมูล</w:t>
            </w:r>
            <w:r w:rsidRPr="00143E15">
              <w:rPr>
                <w:rFonts w:ascii="TH SarabunPSK" w:eastAsia="Angsana New" w:hAnsi="TH SarabunPSK" w:cs="TH SarabunPSK"/>
                <w:w w:val="87"/>
                <w:sz w:val="30"/>
                <w:szCs w:val="30"/>
                <w:cs/>
              </w:rPr>
              <w:t>ต่างๆที่เกี่ยวข้องในความรับผิดชอบ</w:t>
            </w:r>
            <w:r w:rsidRPr="00143E15">
              <w:rPr>
                <w:rFonts w:ascii="TH SarabunPSK" w:eastAsia="Angsana New" w:hAnsi="TH SarabunPSK" w:cs="TH SarabunPSK" w:hint="cs"/>
                <w:w w:val="87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87"/>
                <w:sz w:val="30"/>
                <w:szCs w:val="30"/>
              </w:rPr>
              <w:t>(all personnel have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 access to documentation and related information that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are applicable to their responsibilities)</w:t>
            </w:r>
          </w:p>
        </w:tc>
        <w:tc>
          <w:tcPr>
            <w:tcW w:w="567" w:type="dxa"/>
            <w:vAlign w:val="bottom"/>
          </w:tcPr>
          <w:p w14:paraId="1D7C0DA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14:paraId="3B24571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C2F147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53192D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9DA379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3B06524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124ED4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0B04092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14A9F137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๑๓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56978C18" w14:textId="77777777" w:rsidR="00F61779" w:rsidRPr="007B0DAD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13D27917" w14:textId="77777777" w:rsidTr="008656A5">
        <w:tc>
          <w:tcPr>
            <w:tcW w:w="5245" w:type="dxa"/>
            <w:vAlign w:val="center"/>
          </w:tcPr>
          <w:p w14:paraId="0EE648A4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337D7FD7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709E20C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7D5CBC5F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69B3845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26E9EDBB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751E1C4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1B4F1D4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452411F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71BF6EF5" w14:textId="77777777" w:rsidTr="008656A5">
        <w:tc>
          <w:tcPr>
            <w:tcW w:w="5245" w:type="dxa"/>
            <w:vAlign w:val="bottom"/>
          </w:tcPr>
          <w:p w14:paraId="0C7C35F5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</w:pP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3.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ควบคุมเอกสารที่เกี่ยวข้อง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(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ทั้งภายในและภายนอก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)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อย่าง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>เหมาะสม และเป็นไปตามมอก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  <w:t xml:space="preserve">. </w:t>
            </w:r>
            <w:r w:rsidRPr="00143E15">
              <w:rPr>
                <w:rFonts w:ascii="TH SarabunPSK" w:eastAsia="Arial" w:hAnsi="TH SarabunPSK" w:cs="TH SarabunPSK"/>
                <w:w w:val="99"/>
                <w:sz w:val="30"/>
                <w:szCs w:val="30"/>
              </w:rPr>
              <w:t>17025</w:t>
            </w:r>
            <w:r w:rsidRPr="00143E15">
              <w:rPr>
                <w:rFonts w:ascii="TH SarabunPSK" w:eastAsia="Angsana New" w:hAnsi="TH SarabunPSK" w:cs="TH SarabunPSK" w:hint="cs"/>
                <w:w w:val="99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w w:val="99"/>
                <w:sz w:val="30"/>
                <w:szCs w:val="30"/>
              </w:rPr>
              <w:t xml:space="preserve">8.3.2 </w:t>
            </w:r>
            <w:r w:rsidRPr="00143E15">
              <w:rPr>
                <w:rFonts w:ascii="TH SarabunPSK" w:eastAsia="Arial" w:hAnsi="TH SarabunPSK" w:cs="TH SarabunPSK"/>
                <w:w w:val="99"/>
                <w:sz w:val="30"/>
                <w:szCs w:val="30"/>
              </w:rPr>
              <w:t>(control</w:t>
            </w: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 xml:space="preserve"> the related documents (internal and external) as appropriate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by following ISO/IEC 17025 clause 8.3.2)</w:t>
            </w:r>
          </w:p>
        </w:tc>
        <w:tc>
          <w:tcPr>
            <w:tcW w:w="567" w:type="dxa"/>
          </w:tcPr>
          <w:p w14:paraId="142EC03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60919B8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D089329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8.3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5D02752B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255D45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7870B138" w14:textId="77777777" w:rsidTr="008656A5">
        <w:tc>
          <w:tcPr>
            <w:tcW w:w="5245" w:type="dxa"/>
            <w:vAlign w:val="bottom"/>
          </w:tcPr>
          <w:p w14:paraId="5810A20A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4.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มีการจัดทําและเก็บรักษาบันทึก รวมทั้งมีการควบคุมที่จําเป็นสําหรับการชี้บ่ง การเก็บรักษา การป้องกัน การสํารองการเก็บประวัติข้อมูล การเรียกคืนระยะเวลาการจัดเก็บและ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  <w:cs/>
              </w:rPr>
              <w:t>การทําลายบันทึกของห้องปฏิบัติการ</w:t>
            </w:r>
            <w:r w:rsidRPr="00143E15">
              <w:rPr>
                <w:rFonts w:ascii="TH SarabunPSK" w:eastAsia="Arial" w:hAnsi="TH SarabunPSK" w:cs="TH SarabunPSK"/>
                <w:w w:val="95"/>
                <w:sz w:val="30"/>
                <w:szCs w:val="30"/>
              </w:rPr>
              <w:t xml:space="preserve"> (establish and retain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 xml:space="preserve"> legible records including implement the controls needed for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 the identification, storage, protection, back-up, archive,</w:t>
            </w:r>
            <w:r w:rsidRPr="00143E15">
              <w:rPr>
                <w:rFonts w:ascii="TH SarabunPSK" w:eastAsia="Arial" w:hAnsi="TH SarabunPSK" w:cs="TH SarabunPSK"/>
                <w:w w:val="87"/>
                <w:sz w:val="30"/>
                <w:szCs w:val="30"/>
              </w:rPr>
              <w:t xml:space="preserve"> retrieval, retention time and disposal of its records)</w:t>
            </w:r>
          </w:p>
        </w:tc>
        <w:tc>
          <w:tcPr>
            <w:tcW w:w="567" w:type="dxa"/>
          </w:tcPr>
          <w:p w14:paraId="11254F5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F61CA85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A32B3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8.4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1FBD5065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CC1F8C0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6A01337E" w14:textId="77777777" w:rsidTr="008656A5">
        <w:tc>
          <w:tcPr>
            <w:tcW w:w="5245" w:type="dxa"/>
            <w:vAlign w:val="bottom"/>
          </w:tcPr>
          <w:p w14:paraId="164B9886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5.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พิจารณาถึงความเสี่ยงและโอกาสที่เกี่ยวข้องกับกิจกรรมของห้องปฏิบัติการโดยมีแผนการดําเนินการจัดการความเสี่ยงและโอกาสที่ได้สัดส่วนกับผลกระทบ และประเมินประสิทธิผล</w:t>
            </w:r>
          </w:p>
          <w:p w14:paraId="6D2704CC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>(consider the risks and opportunities associated with</w:t>
            </w:r>
          </w:p>
          <w:p w14:paraId="0CF00830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73"/>
                <w:sz w:val="30"/>
                <w:szCs w:val="30"/>
              </w:rPr>
              <w:t>Laboratory  activities  by  having  action  plan to address  risks</w:t>
            </w:r>
          </w:p>
          <w:p w14:paraId="6F76D980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w w:val="81"/>
                <w:sz w:val="30"/>
                <w:szCs w:val="30"/>
              </w:rPr>
              <w:t>and opportunities that proportional to the impact and</w:t>
            </w:r>
          </w:p>
          <w:p w14:paraId="3D82E8F4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evaluate the effectiveness)</w:t>
            </w:r>
          </w:p>
        </w:tc>
        <w:tc>
          <w:tcPr>
            <w:tcW w:w="567" w:type="dxa"/>
          </w:tcPr>
          <w:p w14:paraId="622FB06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5A8E6DF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51DE983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8.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5</w:t>
            </w:r>
            <w:r w:rsidRPr="00143E15">
              <w:rPr>
                <w:rFonts w:ascii="TH SarabunPSK" w:eastAsia="Arial" w:hAnsi="TH SarabunPSK" w:cs="TH SarabunPSK" w:hint="cs"/>
                <w:color w:val="000000"/>
                <w:w w:val="70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07940A54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55CF3C8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37A7BA03" w14:textId="77777777" w:rsidTr="008656A5">
        <w:tc>
          <w:tcPr>
            <w:tcW w:w="5245" w:type="dxa"/>
            <w:vAlign w:val="bottom"/>
          </w:tcPr>
          <w:p w14:paraId="4B2161EF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6.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ระบุและเลือกโอกาสทําการปรับปรุงระบบโดยดําเนินต่างๆ ที่จําเป็นและวิเคราะห์ผลสะท้อนกลับจากลูกค้า เพื่อนําไปใช้ในการปรับปรุงระบบการบริหารงาน กิจกรรมของ</w:t>
            </w:r>
            <w:r w:rsidRPr="00143E15">
              <w:rPr>
                <w:rFonts w:ascii="TH SarabunPSK" w:eastAsia="Angsana New" w:hAnsi="TH SarabunPSK" w:cs="TH SarabunPSK"/>
                <w:w w:val="95"/>
                <w:sz w:val="30"/>
                <w:szCs w:val="30"/>
                <w:cs/>
              </w:rPr>
              <w:t>ห้องปฏิบัติการ และการบริการลูกค้า</w:t>
            </w:r>
            <w:r w:rsidRPr="00143E15">
              <w:rPr>
                <w:rFonts w:ascii="TH SarabunPSK" w:eastAsia="Angsana New" w:hAnsi="TH SarabunPSK" w:cs="TH SarabunPSK" w:hint="cs"/>
                <w:w w:val="95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95"/>
                <w:sz w:val="30"/>
                <w:szCs w:val="30"/>
              </w:rPr>
              <w:t>(identify and select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 xml:space="preserve"> opportunities for improvement and implement any</w:t>
            </w:r>
            <w:r w:rsidRPr="00143E15">
              <w:rPr>
                <w:rFonts w:ascii="TH SarabunPSK" w:eastAsia="Arial" w:hAnsi="TH SarabunPSK" w:cs="TH SarabunPSK"/>
                <w:w w:val="80"/>
                <w:sz w:val="30"/>
                <w:szCs w:val="30"/>
              </w:rPr>
              <w:t xml:space="preserve"> necessary actions and analyze the feedback from its </w:t>
            </w:r>
            <w:r w:rsidRPr="00143E15">
              <w:rPr>
                <w:rFonts w:ascii="TH SarabunPSK" w:eastAsia="Arial" w:hAnsi="TH SarabunPSK" w:cs="TH SarabunPSK"/>
                <w:w w:val="79"/>
                <w:sz w:val="30"/>
                <w:szCs w:val="30"/>
              </w:rPr>
              <w:t xml:space="preserve">customer for purposes of improving the management </w:t>
            </w:r>
            <w:r w:rsidRPr="00143E15">
              <w:rPr>
                <w:rFonts w:ascii="TH SarabunPSK" w:eastAsia="Arial" w:hAnsi="TH SarabunPSK" w:cs="TH SarabunPSK"/>
                <w:w w:val="83"/>
                <w:sz w:val="30"/>
                <w:szCs w:val="30"/>
              </w:rPr>
              <w:t>system, laboratory activities and customer service)</w:t>
            </w:r>
          </w:p>
        </w:tc>
        <w:tc>
          <w:tcPr>
            <w:tcW w:w="567" w:type="dxa"/>
          </w:tcPr>
          <w:p w14:paraId="5AB6DCA6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343BA971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FE0256C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8.6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0508841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2C12B52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1382576" w14:textId="77777777" w:rsidTr="008656A5">
        <w:tc>
          <w:tcPr>
            <w:tcW w:w="5245" w:type="dxa"/>
            <w:vAlign w:val="bottom"/>
          </w:tcPr>
          <w:p w14:paraId="3897DB09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7.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มีการปฏิบัติการแก้ไขตาม มอก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17025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8.7.1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ให้เหมาะสมกับผลกระทบและเก็บบันทึกเป็นหลักฐาน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2"/>
                <w:sz w:val="30"/>
                <w:szCs w:val="30"/>
              </w:rPr>
              <w:t>(implement corrective actions as defined in ISO/IEC 17025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 xml:space="preserve"> clause 8.7.1, appropriate  to the effect and retain records)</w:t>
            </w:r>
          </w:p>
        </w:tc>
        <w:tc>
          <w:tcPr>
            <w:tcW w:w="567" w:type="dxa"/>
          </w:tcPr>
          <w:p w14:paraId="34BAA8D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7ECC96C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1F83BB4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8.7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3B1751D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8AA8836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61779" w:rsidRPr="00143E15" w14:paraId="10724043" w14:textId="77777777" w:rsidTr="008656A5">
        <w:tc>
          <w:tcPr>
            <w:tcW w:w="5245" w:type="dxa"/>
            <w:vAlign w:val="bottom"/>
          </w:tcPr>
          <w:p w14:paraId="3201C8EE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8.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ทําการตรวจติดตามภายใน ตามช่วงเวลาที่วางแผนไว้ โดยจัดทําโปรแกรมรายงานผลต่อผู้ บริหาร ทําการแก้ไข และเก็บ</w:t>
            </w:r>
            <w:r w:rsidRPr="00143E15">
              <w:rPr>
                <w:rFonts w:ascii="TH SarabunPSK" w:eastAsia="Angsana New" w:hAnsi="TH SarabunPSK" w:cs="TH SarabunPSK"/>
                <w:w w:val="74"/>
                <w:sz w:val="30"/>
                <w:szCs w:val="30"/>
                <w:cs/>
              </w:rPr>
              <w:t>บันทึก</w:t>
            </w:r>
            <w:r w:rsidRPr="00143E15">
              <w:rPr>
                <w:rFonts w:ascii="TH SarabunPSK" w:eastAsia="Angsana New" w:hAnsi="TH SarabunPSK" w:cs="TH SarabunPSK" w:hint="cs"/>
                <w:w w:val="74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>(conduct internal audits at planned intervals as  audit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programme, report  to  relevant  management, take  corrective</w:t>
            </w: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 xml:space="preserve"> action and retain records)</w:t>
            </w:r>
          </w:p>
        </w:tc>
        <w:tc>
          <w:tcPr>
            <w:tcW w:w="567" w:type="dxa"/>
          </w:tcPr>
          <w:p w14:paraId="09861A9F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78B7F62A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46B9022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8.8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6D855153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E8DC95A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A18178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94B003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2D550378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172EE3B" w14:textId="77777777" w:rsidR="00F61779" w:rsidRPr="00723394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>แบบ กมพ. ๙</w:t>
      </w:r>
    </w:p>
    <w:p w14:paraId="212A2CE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  <w:r w:rsidRPr="00723394">
        <w:rPr>
          <w:rFonts w:ascii="TH SarabunPSK" w:hAnsi="TH SarabunPSK" w:cs="TH SarabunPSK"/>
          <w:b/>
          <w:bCs/>
          <w:sz w:val="30"/>
          <w:szCs w:val="30"/>
          <w:cs/>
        </w:rPr>
        <w:t xml:space="preserve"> 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๑๔</w:t>
      </w:r>
    </w:p>
    <w:p w14:paraId="6A091066" w14:textId="77777777" w:rsidR="00F61779" w:rsidRPr="007B0DAD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276"/>
        <w:gridCol w:w="1559"/>
        <w:gridCol w:w="1418"/>
      </w:tblGrid>
      <w:tr w:rsidR="00F61779" w:rsidRPr="00143E15" w14:paraId="69F3FC39" w14:textId="77777777" w:rsidTr="008656A5">
        <w:tc>
          <w:tcPr>
            <w:tcW w:w="5245" w:type="dxa"/>
            <w:vAlign w:val="center"/>
          </w:tcPr>
          <w:p w14:paraId="78C716A2" w14:textId="77777777" w:rsidR="00F61779" w:rsidRPr="00143E15" w:rsidRDefault="00F61779" w:rsidP="008656A5">
            <w:pPr>
              <w:ind w:left="-391" w:firstLine="3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ข้อกำหนด/หลักเกณฑ์สากล</w:t>
            </w:r>
          </w:p>
        </w:tc>
        <w:tc>
          <w:tcPr>
            <w:tcW w:w="567" w:type="dxa"/>
            <w:vAlign w:val="center"/>
          </w:tcPr>
          <w:p w14:paraId="08BC2F2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366AA199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276" w:type="dxa"/>
            <w:vAlign w:val="center"/>
          </w:tcPr>
          <w:p w14:paraId="33C632AA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อ้างอิงตาม</w:t>
            </w:r>
          </w:p>
          <w:p w14:paraId="5592738E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 xml:space="preserve">มอก. 17025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 xml:space="preserve">: 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  <w:cs/>
              </w:rPr>
              <w:t>ข้อ</w:t>
            </w:r>
          </w:p>
          <w:p w14:paraId="6E67F995" w14:textId="77777777" w:rsidR="00F61779" w:rsidRPr="00143E15" w:rsidRDefault="00F61779" w:rsidP="008656A5">
            <w:pPr>
              <w:jc w:val="center"/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0"/>
                <w:sz w:val="30"/>
                <w:szCs w:val="30"/>
              </w:rPr>
              <w:t>(Reference to ISO/IEC 17025 : clauses</w:t>
            </w:r>
            <w:r w:rsidRPr="00143E15">
              <w:rPr>
                <w:rFonts w:ascii="TH SarabunPSK" w:eastAsia="Arial" w:hAnsi="TH SarabunPSK" w:cs="TH SarabunPSK"/>
                <w:b/>
                <w:bCs/>
                <w:color w:val="000000"/>
                <w:w w:val="73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5DEB1A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1418" w:type="dxa"/>
            <w:vAlign w:val="center"/>
          </w:tcPr>
          <w:p w14:paraId="6B523C7E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</w:t>
            </w:r>
          </w:p>
          <w:p w14:paraId="4CE78C0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E1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ของเจ้าหน้าที่</w:t>
            </w:r>
          </w:p>
        </w:tc>
      </w:tr>
      <w:tr w:rsidR="00F61779" w:rsidRPr="00143E15" w14:paraId="0230D616" w14:textId="77777777" w:rsidTr="008656A5">
        <w:tc>
          <w:tcPr>
            <w:tcW w:w="5245" w:type="dxa"/>
            <w:vAlign w:val="bottom"/>
          </w:tcPr>
          <w:p w14:paraId="5020176F" w14:textId="77777777" w:rsidR="00F61779" w:rsidRPr="00143E15" w:rsidRDefault="00F61779" w:rsidP="008656A5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143E15">
              <w:rPr>
                <w:rFonts w:ascii="TH SarabunPSK" w:eastAsia="Arial" w:hAnsi="TH SarabunPSK" w:cs="TH SarabunPSK"/>
                <w:sz w:val="30"/>
                <w:szCs w:val="30"/>
              </w:rPr>
              <w:t>9.</w:t>
            </w:r>
            <w:r w:rsidRPr="00143E15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143E15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ทบทวนระบบการบริหารของห้องปฏิบัติการตามช่วงเวลาที่วางแผนไว้ และเก็บบันทึกการทบทวนให้มีข้อมูลครบถ้วนตาม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  <w:cs/>
              </w:rPr>
              <w:t>มอก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</w:rPr>
              <w:t xml:space="preserve">. 17025 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  <w:cs/>
              </w:rPr>
              <w:t xml:space="preserve">ข้อ </w:t>
            </w:r>
            <w:r w:rsidRPr="00143E15">
              <w:rPr>
                <w:rFonts w:ascii="TH SarabunPSK" w:eastAsia="Angsana New" w:hAnsi="TH SarabunPSK" w:cs="TH SarabunPSK"/>
                <w:w w:val="85"/>
                <w:sz w:val="30"/>
                <w:szCs w:val="30"/>
              </w:rPr>
              <w:t xml:space="preserve">8.9.2 </w:t>
            </w:r>
            <w:r w:rsidRPr="00143E15">
              <w:rPr>
                <w:rFonts w:ascii="TH SarabunPSK" w:eastAsia="Arial" w:hAnsi="TH SarabunPSK" w:cs="TH SarabunPSK"/>
                <w:w w:val="85"/>
                <w:sz w:val="30"/>
                <w:szCs w:val="30"/>
              </w:rPr>
              <w:t>(review its management system at</w:t>
            </w:r>
            <w:r w:rsidRPr="00143E15">
              <w:rPr>
                <w:rFonts w:ascii="TH SarabunPSK" w:eastAsia="Arial" w:hAnsi="TH SarabunPSK" w:cs="TH SarabunPSK"/>
                <w:w w:val="71"/>
                <w:sz w:val="30"/>
                <w:szCs w:val="30"/>
              </w:rPr>
              <w:t xml:space="preserve"> planned intervals  and  recorded  management  review  including </w:t>
            </w:r>
            <w:r w:rsidRPr="00143E15">
              <w:rPr>
                <w:rFonts w:ascii="TH SarabunPSK" w:eastAsia="Arial" w:hAnsi="TH SarabunPSK" w:cs="TH SarabunPSK"/>
                <w:w w:val="74"/>
                <w:sz w:val="30"/>
                <w:szCs w:val="30"/>
              </w:rPr>
              <w:t>all  information  as defined in ISO/IEC 17025 clause 8.9.2)</w:t>
            </w:r>
          </w:p>
        </w:tc>
        <w:tc>
          <w:tcPr>
            <w:tcW w:w="567" w:type="dxa"/>
          </w:tcPr>
          <w:p w14:paraId="7A2FD968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14:paraId="18B4740D" w14:textId="77777777" w:rsidR="00F61779" w:rsidRPr="00143E15" w:rsidRDefault="00F61779" w:rsidP="008656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DD4E792" w14:textId="77777777" w:rsidR="00F61779" w:rsidRPr="00143E15" w:rsidRDefault="00F61779" w:rsidP="008656A5">
            <w:pPr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</w:pP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 xml:space="preserve">8.9 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(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</w:rPr>
              <w:t>option A</w:t>
            </w:r>
            <w:r w:rsidRPr="00143E15">
              <w:rPr>
                <w:rFonts w:ascii="TH SarabunPSK" w:eastAsia="Arial" w:hAnsi="TH SarabunPSK" w:cs="TH SarabunPSK"/>
                <w:color w:val="000000"/>
                <w:w w:val="70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</w:tcPr>
          <w:p w14:paraId="4BC4A581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20E1B0E" w14:textId="77777777" w:rsidR="00F61779" w:rsidRPr="00143E15" w:rsidRDefault="00F61779" w:rsidP="008656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691AFF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E190D8C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2298AC6" w14:textId="77777777" w:rsidR="00F61779" w:rsidRPr="006E4A19" w:rsidRDefault="00F61779" w:rsidP="00F61779">
      <w:pPr>
        <w:rPr>
          <w:rFonts w:ascii="TH SarabunPSK" w:hAnsi="TH SarabunPSK" w:cs="TH SarabunPSK"/>
          <w:sz w:val="30"/>
          <w:szCs w:val="30"/>
          <w:cs/>
        </w:rPr>
      </w:pPr>
      <w:r w:rsidRPr="006E4A19">
        <w:rPr>
          <w:rFonts w:ascii="TH SarabunPSK" w:hAnsi="TH SarabunPSK" w:cs="TH SarabunPSK" w:hint="cs"/>
          <w:sz w:val="30"/>
          <w:szCs w:val="30"/>
          <w:cs/>
        </w:rPr>
        <w:t xml:space="preserve">หมายเหตุ </w:t>
      </w:r>
      <w:r w:rsidRPr="006E4A19">
        <w:rPr>
          <w:rFonts w:ascii="TH SarabunPSK" w:hAnsi="TH SarabunPSK" w:cs="TH SarabunPSK"/>
          <w:sz w:val="30"/>
          <w:szCs w:val="30"/>
        </w:rPr>
        <w:t xml:space="preserve">: </w:t>
      </w:r>
      <w:r w:rsidRPr="006E4A19">
        <w:rPr>
          <w:rFonts w:ascii="TH SarabunPSK" w:hAnsi="TH SarabunPSK" w:cs="TH SarabunPSK" w:hint="cs"/>
          <w:sz w:val="30"/>
          <w:szCs w:val="30"/>
          <w:cs/>
        </w:rPr>
        <w:t xml:space="preserve">กรุณาทำเครื่องหมาย </w:t>
      </w:r>
      <w:r w:rsidRPr="006E4A19">
        <w:rPr>
          <w:rFonts w:ascii="TH SarabunPSK" w:hAnsi="TH SarabunPSK" w:cs="TH SarabunPSK"/>
          <w:sz w:val="30"/>
          <w:szCs w:val="30"/>
          <w:cs/>
        </w:rPr>
        <w:t>√</w:t>
      </w:r>
      <w:r w:rsidRPr="006E4A19">
        <w:rPr>
          <w:rFonts w:ascii="TH SarabunPSK" w:hAnsi="TH SarabunPSK" w:cs="TH SarabunPSK"/>
          <w:sz w:val="30"/>
          <w:szCs w:val="30"/>
        </w:rPr>
        <w:t xml:space="preserve"> </w:t>
      </w:r>
      <w:r w:rsidRPr="006E4A19">
        <w:rPr>
          <w:rFonts w:ascii="TH SarabunPSK" w:hAnsi="TH SarabunPSK" w:cs="TH SarabunPSK" w:hint="cs"/>
          <w:sz w:val="30"/>
          <w:szCs w:val="30"/>
          <w:cs/>
        </w:rPr>
        <w:t>ช่องที่แสดงว่ามี หรือไม่มี และระบุหมายเลขเอกสารที่ตรงกับข้อกำหนด</w:t>
      </w:r>
    </w:p>
    <w:p w14:paraId="6EBDC2BE" w14:textId="77777777" w:rsidR="00F61779" w:rsidRDefault="00F61779" w:rsidP="00F61779">
      <w:pPr>
        <w:spacing w:after="4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0E4D3A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6599A056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1A8F32F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5986459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F297553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4486AA19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D385CB7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649DE4D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0AE219B3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F00A6E5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770F61E0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242AC18B" w14:textId="77777777" w:rsidR="00F61779" w:rsidRDefault="00F61779" w:rsidP="00F61779">
      <w:pPr>
        <w:spacing w:after="4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174FAC05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686E9F8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0CACB19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EDE6F86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66941AC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F091CBA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BA00314" w14:textId="77777777" w:rsidR="00F61779" w:rsidRPr="00F032A0" w:rsidRDefault="00F61779" w:rsidP="00F61779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4A30B9A" w14:textId="77777777" w:rsidR="006B7544" w:rsidRDefault="006B7544" w:rsidP="00F61779">
      <w:pPr>
        <w:ind w:left="-567"/>
        <w:jc w:val="center"/>
      </w:pPr>
    </w:p>
    <w:p w14:paraId="3E00FE2B" w14:textId="77777777" w:rsidR="006B7544" w:rsidRDefault="006B7544" w:rsidP="006B7544">
      <w:pPr>
        <w:jc w:val="center"/>
      </w:pPr>
    </w:p>
    <w:p w14:paraId="47238EB0" w14:textId="77777777" w:rsidR="006B7544" w:rsidRDefault="006B7544" w:rsidP="006B7544">
      <w:pPr>
        <w:jc w:val="center"/>
      </w:pPr>
    </w:p>
    <w:p w14:paraId="3A25D253" w14:textId="77777777" w:rsidR="006B7544" w:rsidRDefault="006B7544" w:rsidP="006B7544">
      <w:pPr>
        <w:jc w:val="center"/>
      </w:pPr>
    </w:p>
    <w:p w14:paraId="58029291" w14:textId="77777777" w:rsidR="006B7544" w:rsidRDefault="006B7544" w:rsidP="006B7544">
      <w:pPr>
        <w:jc w:val="center"/>
      </w:pPr>
    </w:p>
    <w:p w14:paraId="75BDAB66" w14:textId="77777777" w:rsidR="006B7544" w:rsidRDefault="006B7544" w:rsidP="006B7544">
      <w:pPr>
        <w:jc w:val="center"/>
      </w:pPr>
    </w:p>
    <w:p w14:paraId="08656962" w14:textId="77777777" w:rsidR="006B7544" w:rsidRDefault="006B7544" w:rsidP="006B7544">
      <w:pPr>
        <w:jc w:val="center"/>
      </w:pPr>
    </w:p>
    <w:p w14:paraId="35889BDC" w14:textId="77777777" w:rsidR="006B7544" w:rsidRDefault="006B7544" w:rsidP="006B7544">
      <w:pPr>
        <w:jc w:val="center"/>
      </w:pPr>
    </w:p>
    <w:p w14:paraId="54D016CB" w14:textId="77777777" w:rsidR="006B7544" w:rsidRDefault="006B7544" w:rsidP="006B7544">
      <w:pPr>
        <w:rPr>
          <w:rFonts w:hint="cs"/>
          <w:cs/>
        </w:rPr>
        <w:sectPr w:rsidR="006B7544" w:rsidSect="00F61779">
          <w:pgSz w:w="11906" w:h="16838"/>
          <w:pgMar w:top="811" w:right="1286" w:bottom="360" w:left="993" w:header="708" w:footer="708" w:gutter="0"/>
          <w:cols w:space="708"/>
          <w:docGrid w:linePitch="360"/>
        </w:sectPr>
      </w:pPr>
    </w:p>
    <w:p w14:paraId="4E075BB6" w14:textId="77777777" w:rsidR="0026191D" w:rsidRPr="006B7544" w:rsidRDefault="0026191D" w:rsidP="006B7544">
      <w:pPr>
        <w:rPr>
          <w:rFonts w:hint="cs"/>
          <w:sz w:val="36"/>
          <w:szCs w:val="36"/>
        </w:rPr>
      </w:pPr>
    </w:p>
    <w:sectPr w:rsidR="0026191D" w:rsidRPr="006B7544" w:rsidSect="00211F37">
      <w:pgSz w:w="11906" w:h="16838"/>
      <w:pgMar w:top="720" w:right="1466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EA8F" w14:textId="77777777" w:rsidR="00A317F8" w:rsidRDefault="00A317F8" w:rsidP="0003777F">
      <w:r>
        <w:separator/>
      </w:r>
    </w:p>
  </w:endnote>
  <w:endnote w:type="continuationSeparator" w:id="0">
    <w:p w14:paraId="396BE5BD" w14:textId="77777777" w:rsidR="00A317F8" w:rsidRDefault="00A317F8" w:rsidP="000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850A" w14:textId="77777777" w:rsidR="00A317F8" w:rsidRDefault="00A317F8" w:rsidP="0003777F">
      <w:r>
        <w:separator/>
      </w:r>
    </w:p>
  </w:footnote>
  <w:footnote w:type="continuationSeparator" w:id="0">
    <w:p w14:paraId="52613D5C" w14:textId="77777777" w:rsidR="00A317F8" w:rsidRDefault="00A317F8" w:rsidP="0003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431BD7B6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C83E4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6C61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628C89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333AB10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21DA31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2443A858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2D1D5AE8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6763845E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75A2A8D4"/>
    <w:lvl w:ilvl="0" w:tplc="FFFFFFFF">
      <w:start w:val="5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79838CB2"/>
    <w:lvl w:ilvl="0" w:tplc="FFFFFFFF">
      <w:start w:val="6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4353D0CC"/>
    <w:lvl w:ilvl="0" w:tplc="FFFFFFFF">
      <w:start w:val="7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6"/>
    <w:multiLevelType w:val="hybridMultilevel"/>
    <w:tmpl w:val="0B03E0C6"/>
    <w:lvl w:ilvl="0" w:tplc="FFFFFFFF">
      <w:start w:val="8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7"/>
    <w:multiLevelType w:val="hybridMultilevel"/>
    <w:tmpl w:val="189A769A"/>
    <w:lvl w:ilvl="0" w:tplc="FFFFFFFF">
      <w:start w:val="9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8"/>
    <w:multiLevelType w:val="hybridMultilevel"/>
    <w:tmpl w:val="54E49EB4"/>
    <w:lvl w:ilvl="0" w:tplc="FFFFFFFF">
      <w:start w:val="10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9"/>
    <w:multiLevelType w:val="hybridMultilevel"/>
    <w:tmpl w:val="71F3245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A"/>
    <w:multiLevelType w:val="hybridMultilevel"/>
    <w:tmpl w:val="2CA88610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B"/>
    <w:multiLevelType w:val="hybridMultilevel"/>
    <w:tmpl w:val="0836C40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C"/>
    <w:multiLevelType w:val="hybridMultilevel"/>
    <w:tmpl w:val="02901D8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D"/>
    <w:multiLevelType w:val="hybridMultilevel"/>
    <w:tmpl w:val="3A95F87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813864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2396743"/>
    <w:multiLevelType w:val="hybridMultilevel"/>
    <w:tmpl w:val="0DD645F2"/>
    <w:lvl w:ilvl="0" w:tplc="63D090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0A6A4439"/>
    <w:multiLevelType w:val="hybridMultilevel"/>
    <w:tmpl w:val="B6021360"/>
    <w:lvl w:ilvl="0" w:tplc="C0BA22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75131"/>
    <w:multiLevelType w:val="hybridMultilevel"/>
    <w:tmpl w:val="35C4E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7677A7E"/>
    <w:multiLevelType w:val="hybridMultilevel"/>
    <w:tmpl w:val="459E3B8A"/>
    <w:lvl w:ilvl="0" w:tplc="FB2C8B52">
      <w:numFmt w:val="bullet"/>
      <w:lvlText w:val="-"/>
      <w:lvlJc w:val="left"/>
      <w:pPr>
        <w:ind w:left="380" w:hanging="360"/>
      </w:pPr>
      <w:rPr>
        <w:rFonts w:ascii="Angsana New" w:eastAsia="Angsana New" w:hAnsi="Angsana New" w:cs="Angsana New" w:hint="default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19DA0423"/>
    <w:multiLevelType w:val="hybridMultilevel"/>
    <w:tmpl w:val="74DCB6A2"/>
    <w:lvl w:ilvl="0" w:tplc="9FA2BADE">
      <w:start w:val="2"/>
      <w:numFmt w:val="thaiNumbers"/>
      <w:lvlText w:val="(%1)"/>
      <w:lvlJc w:val="left"/>
      <w:pPr>
        <w:tabs>
          <w:tab w:val="num" w:pos="2043"/>
        </w:tabs>
        <w:ind w:left="2043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  <w:rPr>
        <w:rFonts w:cs="Times New Roman"/>
      </w:rPr>
    </w:lvl>
  </w:abstractNum>
  <w:abstractNum w:abstractNumId="30" w15:restartNumberingAfterBreak="0">
    <w:nsid w:val="1DF03507"/>
    <w:multiLevelType w:val="hybridMultilevel"/>
    <w:tmpl w:val="7EECA740"/>
    <w:lvl w:ilvl="0" w:tplc="955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55EDC"/>
    <w:multiLevelType w:val="hybridMultilevel"/>
    <w:tmpl w:val="50C4D1E6"/>
    <w:lvl w:ilvl="0" w:tplc="1310B68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6059DD"/>
    <w:multiLevelType w:val="hybridMultilevel"/>
    <w:tmpl w:val="28F80930"/>
    <w:lvl w:ilvl="0" w:tplc="62F23226">
      <w:start w:val="4"/>
      <w:numFmt w:val="bullet"/>
      <w:lvlText w:val=""/>
      <w:lvlJc w:val="left"/>
      <w:pPr>
        <w:tabs>
          <w:tab w:val="num" w:pos="840"/>
        </w:tabs>
        <w:ind w:left="840" w:hanging="480"/>
      </w:pPr>
      <w:rPr>
        <w:rFonts w:ascii="Webdings" w:eastAsia="Times New Roman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F4119"/>
    <w:multiLevelType w:val="multilevel"/>
    <w:tmpl w:val="4A46CC3C"/>
    <w:lvl w:ilvl="0">
      <w:start w:val="1"/>
      <w:numFmt w:val="decimal"/>
      <w:lvlText w:val="%1.0"/>
      <w:lvlJc w:val="left"/>
      <w:pPr>
        <w:ind w:left="380" w:hanging="360"/>
      </w:pPr>
      <w:rPr>
        <w:rFonts w:hint="default"/>
        <w:b/>
        <w:w w:val="94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b/>
        <w:w w:val="94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  <w:b/>
        <w:w w:val="94"/>
      </w:rPr>
    </w:lvl>
    <w:lvl w:ilvl="3">
      <w:start w:val="1"/>
      <w:numFmt w:val="decimal"/>
      <w:lvlText w:val="%1.%2.%3.%4"/>
      <w:lvlJc w:val="left"/>
      <w:pPr>
        <w:ind w:left="2900" w:hanging="720"/>
      </w:pPr>
      <w:rPr>
        <w:rFonts w:hint="default"/>
        <w:b/>
        <w:w w:val="94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  <w:w w:val="94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  <w:b/>
        <w:w w:val="94"/>
      </w:rPr>
    </w:lvl>
    <w:lvl w:ilvl="6">
      <w:start w:val="1"/>
      <w:numFmt w:val="decimal"/>
      <w:lvlText w:val="%1.%2.%3.%4.%5.%6.%7"/>
      <w:lvlJc w:val="left"/>
      <w:pPr>
        <w:ind w:left="5780" w:hanging="1440"/>
      </w:pPr>
      <w:rPr>
        <w:rFonts w:hint="default"/>
        <w:b/>
        <w:w w:val="94"/>
      </w:rPr>
    </w:lvl>
    <w:lvl w:ilvl="7">
      <w:start w:val="1"/>
      <w:numFmt w:val="decimal"/>
      <w:lvlText w:val="%1.%2.%3.%4.%5.%6.%7.%8"/>
      <w:lvlJc w:val="left"/>
      <w:pPr>
        <w:ind w:left="6500" w:hanging="1440"/>
      </w:pPr>
      <w:rPr>
        <w:rFonts w:hint="default"/>
        <w:b/>
        <w:w w:val="94"/>
      </w:rPr>
    </w:lvl>
    <w:lvl w:ilvl="8">
      <w:start w:val="1"/>
      <w:numFmt w:val="decimal"/>
      <w:lvlText w:val="%1.%2.%3.%4.%5.%6.%7.%8.%9"/>
      <w:lvlJc w:val="left"/>
      <w:pPr>
        <w:ind w:left="7580" w:hanging="1800"/>
      </w:pPr>
      <w:rPr>
        <w:rFonts w:hint="default"/>
        <w:b/>
        <w:w w:val="94"/>
      </w:rPr>
    </w:lvl>
  </w:abstractNum>
  <w:abstractNum w:abstractNumId="34" w15:restartNumberingAfterBreak="0">
    <w:nsid w:val="35164CAE"/>
    <w:multiLevelType w:val="hybridMultilevel"/>
    <w:tmpl w:val="A0E4BE92"/>
    <w:lvl w:ilvl="0" w:tplc="4E42BB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 w15:restartNumberingAfterBreak="0">
    <w:nsid w:val="35F4112A"/>
    <w:multiLevelType w:val="multilevel"/>
    <w:tmpl w:val="5B3691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w w:val="9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w w:val="9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w w:val="9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w w:val="9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w w:val="9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w w:val="9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w w:val="9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w w:val="9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w w:val="94"/>
      </w:rPr>
    </w:lvl>
  </w:abstractNum>
  <w:abstractNum w:abstractNumId="36" w15:restartNumberingAfterBreak="0">
    <w:nsid w:val="4CDB401A"/>
    <w:multiLevelType w:val="hybridMultilevel"/>
    <w:tmpl w:val="B484B212"/>
    <w:lvl w:ilvl="0" w:tplc="0F4A0FC0">
      <w:start w:val="1"/>
      <w:numFmt w:val="thaiNumbers"/>
      <w:lvlText w:val="(%1)"/>
      <w:lvlJc w:val="left"/>
      <w:pPr>
        <w:tabs>
          <w:tab w:val="num" w:pos="1980"/>
        </w:tabs>
        <w:ind w:left="1980" w:hanging="360"/>
      </w:pPr>
      <w:rPr>
        <w:rFonts w:ascii="TH SarabunPSK" w:hAnsi="TH SarabunPSK" w:cs="TH SarabunPSK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37" w15:restartNumberingAfterBreak="0">
    <w:nsid w:val="4D8709EF"/>
    <w:multiLevelType w:val="hybridMultilevel"/>
    <w:tmpl w:val="B0F0974A"/>
    <w:lvl w:ilvl="0" w:tplc="F7262048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D297B"/>
    <w:multiLevelType w:val="hybridMultilevel"/>
    <w:tmpl w:val="7D10713C"/>
    <w:lvl w:ilvl="0" w:tplc="0D720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 w15:restartNumberingAfterBreak="0">
    <w:nsid w:val="57C43D7E"/>
    <w:multiLevelType w:val="hybridMultilevel"/>
    <w:tmpl w:val="8B0CC512"/>
    <w:lvl w:ilvl="0" w:tplc="CF380E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B667F7"/>
    <w:multiLevelType w:val="hybridMultilevel"/>
    <w:tmpl w:val="0542FB8C"/>
    <w:lvl w:ilvl="0" w:tplc="235CE6E8">
      <w:start w:val="5"/>
      <w:numFmt w:val="bullet"/>
      <w:lvlText w:val=""/>
      <w:lvlJc w:val="left"/>
      <w:pPr>
        <w:tabs>
          <w:tab w:val="num" w:pos="840"/>
        </w:tabs>
        <w:ind w:left="840" w:hanging="480"/>
      </w:pPr>
      <w:rPr>
        <w:rFonts w:ascii="Webdings" w:eastAsia="Times New Roman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45D85"/>
    <w:multiLevelType w:val="hybridMultilevel"/>
    <w:tmpl w:val="EA4C0CF2"/>
    <w:lvl w:ilvl="0" w:tplc="B0A06A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892500786">
    <w:abstractNumId w:val="27"/>
  </w:num>
  <w:num w:numId="2" w16cid:durableId="226763364">
    <w:abstractNumId w:val="34"/>
  </w:num>
  <w:num w:numId="3" w16cid:durableId="2106530497">
    <w:abstractNumId w:val="38"/>
  </w:num>
  <w:num w:numId="4" w16cid:durableId="368532701">
    <w:abstractNumId w:val="41"/>
  </w:num>
  <w:num w:numId="5" w16cid:durableId="1135370818">
    <w:abstractNumId w:val="36"/>
  </w:num>
  <w:num w:numId="6" w16cid:durableId="1485583664">
    <w:abstractNumId w:val="39"/>
  </w:num>
  <w:num w:numId="7" w16cid:durableId="989406748">
    <w:abstractNumId w:val="29"/>
  </w:num>
  <w:num w:numId="8" w16cid:durableId="969365199">
    <w:abstractNumId w:val="31"/>
  </w:num>
  <w:num w:numId="9" w16cid:durableId="2074811609">
    <w:abstractNumId w:val="26"/>
  </w:num>
  <w:num w:numId="10" w16cid:durableId="1827895179">
    <w:abstractNumId w:val="32"/>
  </w:num>
  <w:num w:numId="11" w16cid:durableId="1436704299">
    <w:abstractNumId w:val="40"/>
  </w:num>
  <w:num w:numId="12" w16cid:durableId="1917090550">
    <w:abstractNumId w:val="0"/>
  </w:num>
  <w:num w:numId="13" w16cid:durableId="15087400">
    <w:abstractNumId w:val="1"/>
  </w:num>
  <w:num w:numId="14" w16cid:durableId="1157451247">
    <w:abstractNumId w:val="25"/>
  </w:num>
  <w:num w:numId="15" w16cid:durableId="223879843">
    <w:abstractNumId w:val="2"/>
  </w:num>
  <w:num w:numId="16" w16cid:durableId="95711397">
    <w:abstractNumId w:val="3"/>
  </w:num>
  <w:num w:numId="17" w16cid:durableId="1132211785">
    <w:abstractNumId w:val="4"/>
  </w:num>
  <w:num w:numId="18" w16cid:durableId="1664427617">
    <w:abstractNumId w:val="5"/>
  </w:num>
  <w:num w:numId="19" w16cid:durableId="486942250">
    <w:abstractNumId w:val="6"/>
  </w:num>
  <w:num w:numId="20" w16cid:durableId="1097868389">
    <w:abstractNumId w:val="37"/>
  </w:num>
  <w:num w:numId="21" w16cid:durableId="2055689195">
    <w:abstractNumId w:val="28"/>
  </w:num>
  <w:num w:numId="22" w16cid:durableId="789906409">
    <w:abstractNumId w:val="7"/>
  </w:num>
  <w:num w:numId="23" w16cid:durableId="1089697020">
    <w:abstractNumId w:val="8"/>
  </w:num>
  <w:num w:numId="24" w16cid:durableId="1173689721">
    <w:abstractNumId w:val="9"/>
  </w:num>
  <w:num w:numId="25" w16cid:durableId="1758359584">
    <w:abstractNumId w:val="10"/>
  </w:num>
  <w:num w:numId="26" w16cid:durableId="1028137505">
    <w:abstractNumId w:val="11"/>
  </w:num>
  <w:num w:numId="27" w16cid:durableId="2101825430">
    <w:abstractNumId w:val="12"/>
  </w:num>
  <w:num w:numId="28" w16cid:durableId="2091197398">
    <w:abstractNumId w:val="13"/>
  </w:num>
  <w:num w:numId="29" w16cid:durableId="2015257960">
    <w:abstractNumId w:val="14"/>
  </w:num>
  <w:num w:numId="30" w16cid:durableId="101455924">
    <w:abstractNumId w:val="15"/>
  </w:num>
  <w:num w:numId="31" w16cid:durableId="685449500">
    <w:abstractNumId w:val="16"/>
  </w:num>
  <w:num w:numId="32" w16cid:durableId="1521818399">
    <w:abstractNumId w:val="17"/>
  </w:num>
  <w:num w:numId="33" w16cid:durableId="790244767">
    <w:abstractNumId w:val="18"/>
  </w:num>
  <w:num w:numId="34" w16cid:durableId="1872456481">
    <w:abstractNumId w:val="19"/>
  </w:num>
  <w:num w:numId="35" w16cid:durableId="562525538">
    <w:abstractNumId w:val="20"/>
  </w:num>
  <w:num w:numId="36" w16cid:durableId="1923372267">
    <w:abstractNumId w:val="21"/>
  </w:num>
  <w:num w:numId="37" w16cid:durableId="2007661113">
    <w:abstractNumId w:val="22"/>
  </w:num>
  <w:num w:numId="38" w16cid:durableId="495196508">
    <w:abstractNumId w:val="23"/>
  </w:num>
  <w:num w:numId="39" w16cid:durableId="599529580">
    <w:abstractNumId w:val="24"/>
  </w:num>
  <w:num w:numId="40" w16cid:durableId="695621734">
    <w:abstractNumId w:val="33"/>
  </w:num>
  <w:num w:numId="41" w16cid:durableId="436828369">
    <w:abstractNumId w:val="35"/>
  </w:num>
  <w:num w:numId="42" w16cid:durableId="1033268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A8"/>
    <w:rsid w:val="00001365"/>
    <w:rsid w:val="000047EF"/>
    <w:rsid w:val="00007C8A"/>
    <w:rsid w:val="00011E82"/>
    <w:rsid w:val="00013E55"/>
    <w:rsid w:val="00016DB4"/>
    <w:rsid w:val="0002100F"/>
    <w:rsid w:val="00030A29"/>
    <w:rsid w:val="000312B4"/>
    <w:rsid w:val="00034C2E"/>
    <w:rsid w:val="0003777F"/>
    <w:rsid w:val="0004025B"/>
    <w:rsid w:val="00043EA4"/>
    <w:rsid w:val="00066D5A"/>
    <w:rsid w:val="00076F29"/>
    <w:rsid w:val="00077564"/>
    <w:rsid w:val="00081A60"/>
    <w:rsid w:val="00081BA2"/>
    <w:rsid w:val="000921E2"/>
    <w:rsid w:val="00092D93"/>
    <w:rsid w:val="000C0A4D"/>
    <w:rsid w:val="000D3B39"/>
    <w:rsid w:val="000E0199"/>
    <w:rsid w:val="000E03E7"/>
    <w:rsid w:val="000E196D"/>
    <w:rsid w:val="000F4D03"/>
    <w:rsid w:val="000F652F"/>
    <w:rsid w:val="00102975"/>
    <w:rsid w:val="001108E8"/>
    <w:rsid w:val="0011245F"/>
    <w:rsid w:val="00112E42"/>
    <w:rsid w:val="00114A05"/>
    <w:rsid w:val="001160CC"/>
    <w:rsid w:val="00117B53"/>
    <w:rsid w:val="00123475"/>
    <w:rsid w:val="00126F19"/>
    <w:rsid w:val="00127843"/>
    <w:rsid w:val="001319C4"/>
    <w:rsid w:val="00132DB3"/>
    <w:rsid w:val="001339E2"/>
    <w:rsid w:val="0014261E"/>
    <w:rsid w:val="00142AB6"/>
    <w:rsid w:val="00147B17"/>
    <w:rsid w:val="00153EF5"/>
    <w:rsid w:val="00154DA1"/>
    <w:rsid w:val="00154F3E"/>
    <w:rsid w:val="001559D4"/>
    <w:rsid w:val="001656E2"/>
    <w:rsid w:val="00166AA2"/>
    <w:rsid w:val="0017204F"/>
    <w:rsid w:val="001749AC"/>
    <w:rsid w:val="00187B5E"/>
    <w:rsid w:val="001969AA"/>
    <w:rsid w:val="001A559E"/>
    <w:rsid w:val="001A56A1"/>
    <w:rsid w:val="001B5F0C"/>
    <w:rsid w:val="001C5C7E"/>
    <w:rsid w:val="001D107D"/>
    <w:rsid w:val="001D3BE0"/>
    <w:rsid w:val="001D77F3"/>
    <w:rsid w:val="001E01EA"/>
    <w:rsid w:val="001F3928"/>
    <w:rsid w:val="00200308"/>
    <w:rsid w:val="00203DC6"/>
    <w:rsid w:val="00211F37"/>
    <w:rsid w:val="002150A1"/>
    <w:rsid w:val="00216D1B"/>
    <w:rsid w:val="002257D8"/>
    <w:rsid w:val="00226D4D"/>
    <w:rsid w:val="00233DBC"/>
    <w:rsid w:val="00237C04"/>
    <w:rsid w:val="0024185E"/>
    <w:rsid w:val="00242C3C"/>
    <w:rsid w:val="002500AF"/>
    <w:rsid w:val="0026191D"/>
    <w:rsid w:val="00261E11"/>
    <w:rsid w:val="00261FFE"/>
    <w:rsid w:val="00297FA4"/>
    <w:rsid w:val="002A4CC6"/>
    <w:rsid w:val="002A5ED1"/>
    <w:rsid w:val="002B23E6"/>
    <w:rsid w:val="002B3315"/>
    <w:rsid w:val="002B4EF9"/>
    <w:rsid w:val="002C3916"/>
    <w:rsid w:val="002C3AFC"/>
    <w:rsid w:val="002D58A3"/>
    <w:rsid w:val="002E3E38"/>
    <w:rsid w:val="002E4B23"/>
    <w:rsid w:val="002F191A"/>
    <w:rsid w:val="002F2D3B"/>
    <w:rsid w:val="002F527A"/>
    <w:rsid w:val="002F5B12"/>
    <w:rsid w:val="00310CF0"/>
    <w:rsid w:val="00312F6C"/>
    <w:rsid w:val="00313A7D"/>
    <w:rsid w:val="00321266"/>
    <w:rsid w:val="00325BF2"/>
    <w:rsid w:val="00342BC9"/>
    <w:rsid w:val="003432EC"/>
    <w:rsid w:val="003432F9"/>
    <w:rsid w:val="00357268"/>
    <w:rsid w:val="00357BB4"/>
    <w:rsid w:val="00365157"/>
    <w:rsid w:val="003705E5"/>
    <w:rsid w:val="00370A11"/>
    <w:rsid w:val="00372737"/>
    <w:rsid w:val="00387874"/>
    <w:rsid w:val="003A0697"/>
    <w:rsid w:val="003A6162"/>
    <w:rsid w:val="003A6716"/>
    <w:rsid w:val="003A6FD3"/>
    <w:rsid w:val="003D4FD1"/>
    <w:rsid w:val="003E07CD"/>
    <w:rsid w:val="003E3BB9"/>
    <w:rsid w:val="003E693A"/>
    <w:rsid w:val="003F04BC"/>
    <w:rsid w:val="004059FE"/>
    <w:rsid w:val="0041071D"/>
    <w:rsid w:val="00413646"/>
    <w:rsid w:val="004212E7"/>
    <w:rsid w:val="004218B7"/>
    <w:rsid w:val="004244A3"/>
    <w:rsid w:val="0043060B"/>
    <w:rsid w:val="00434CC6"/>
    <w:rsid w:val="004424C8"/>
    <w:rsid w:val="00446FB8"/>
    <w:rsid w:val="00447AEC"/>
    <w:rsid w:val="00452BF6"/>
    <w:rsid w:val="004758FB"/>
    <w:rsid w:val="00475A35"/>
    <w:rsid w:val="004859D5"/>
    <w:rsid w:val="00486BB0"/>
    <w:rsid w:val="004907E3"/>
    <w:rsid w:val="0049099E"/>
    <w:rsid w:val="0049179C"/>
    <w:rsid w:val="004B3EB0"/>
    <w:rsid w:val="004C40CF"/>
    <w:rsid w:val="004E00A8"/>
    <w:rsid w:val="004E1C8E"/>
    <w:rsid w:val="004E31BC"/>
    <w:rsid w:val="004F0B8F"/>
    <w:rsid w:val="0051297B"/>
    <w:rsid w:val="005319C2"/>
    <w:rsid w:val="00532167"/>
    <w:rsid w:val="00533A1F"/>
    <w:rsid w:val="00541487"/>
    <w:rsid w:val="00542285"/>
    <w:rsid w:val="00547B49"/>
    <w:rsid w:val="00561039"/>
    <w:rsid w:val="00562721"/>
    <w:rsid w:val="005708B0"/>
    <w:rsid w:val="00570A15"/>
    <w:rsid w:val="00576003"/>
    <w:rsid w:val="00586C14"/>
    <w:rsid w:val="005A05D4"/>
    <w:rsid w:val="005A18D0"/>
    <w:rsid w:val="005A3263"/>
    <w:rsid w:val="005A694E"/>
    <w:rsid w:val="005D3CC5"/>
    <w:rsid w:val="005D74E9"/>
    <w:rsid w:val="005F1F15"/>
    <w:rsid w:val="005F247D"/>
    <w:rsid w:val="00600A85"/>
    <w:rsid w:val="00606407"/>
    <w:rsid w:val="00606B12"/>
    <w:rsid w:val="00620566"/>
    <w:rsid w:val="00621451"/>
    <w:rsid w:val="00633B18"/>
    <w:rsid w:val="00635158"/>
    <w:rsid w:val="00636D2A"/>
    <w:rsid w:val="006376E1"/>
    <w:rsid w:val="006533ED"/>
    <w:rsid w:val="00661220"/>
    <w:rsid w:val="00664A01"/>
    <w:rsid w:val="00664CC6"/>
    <w:rsid w:val="006650E3"/>
    <w:rsid w:val="0067269C"/>
    <w:rsid w:val="006744F7"/>
    <w:rsid w:val="00674547"/>
    <w:rsid w:val="00675A1E"/>
    <w:rsid w:val="0068142E"/>
    <w:rsid w:val="00684E03"/>
    <w:rsid w:val="00695FAB"/>
    <w:rsid w:val="00696172"/>
    <w:rsid w:val="006A0619"/>
    <w:rsid w:val="006A53E8"/>
    <w:rsid w:val="006B0FBE"/>
    <w:rsid w:val="006B7544"/>
    <w:rsid w:val="006C0BE5"/>
    <w:rsid w:val="006C2ACF"/>
    <w:rsid w:val="006C493F"/>
    <w:rsid w:val="006E29EE"/>
    <w:rsid w:val="006E393A"/>
    <w:rsid w:val="006E6245"/>
    <w:rsid w:val="006F08C4"/>
    <w:rsid w:val="006F795B"/>
    <w:rsid w:val="00702077"/>
    <w:rsid w:val="00704341"/>
    <w:rsid w:val="00710B21"/>
    <w:rsid w:val="0072055D"/>
    <w:rsid w:val="007230A0"/>
    <w:rsid w:val="007241ED"/>
    <w:rsid w:val="00726D28"/>
    <w:rsid w:val="007418A2"/>
    <w:rsid w:val="00747547"/>
    <w:rsid w:val="00756905"/>
    <w:rsid w:val="00761AA6"/>
    <w:rsid w:val="00762079"/>
    <w:rsid w:val="007805FC"/>
    <w:rsid w:val="0079150F"/>
    <w:rsid w:val="00791E0B"/>
    <w:rsid w:val="007A4306"/>
    <w:rsid w:val="007B35D1"/>
    <w:rsid w:val="007B4A26"/>
    <w:rsid w:val="007B4D23"/>
    <w:rsid w:val="007C1B13"/>
    <w:rsid w:val="007C5700"/>
    <w:rsid w:val="007D3B77"/>
    <w:rsid w:val="007D6F55"/>
    <w:rsid w:val="007E3C4F"/>
    <w:rsid w:val="007E47A5"/>
    <w:rsid w:val="007E488B"/>
    <w:rsid w:val="007E4D3A"/>
    <w:rsid w:val="007E7AA4"/>
    <w:rsid w:val="007F1A88"/>
    <w:rsid w:val="008015D8"/>
    <w:rsid w:val="00810A57"/>
    <w:rsid w:val="00817433"/>
    <w:rsid w:val="008226C7"/>
    <w:rsid w:val="0083444B"/>
    <w:rsid w:val="00836C1E"/>
    <w:rsid w:val="008372D4"/>
    <w:rsid w:val="008374A8"/>
    <w:rsid w:val="00837683"/>
    <w:rsid w:val="008432D6"/>
    <w:rsid w:val="008501D2"/>
    <w:rsid w:val="00850A0C"/>
    <w:rsid w:val="00862179"/>
    <w:rsid w:val="0086338A"/>
    <w:rsid w:val="008656A5"/>
    <w:rsid w:val="008664D0"/>
    <w:rsid w:val="00871BE7"/>
    <w:rsid w:val="00876969"/>
    <w:rsid w:val="00876D67"/>
    <w:rsid w:val="00883376"/>
    <w:rsid w:val="00884816"/>
    <w:rsid w:val="008917B9"/>
    <w:rsid w:val="008919EF"/>
    <w:rsid w:val="008935B1"/>
    <w:rsid w:val="00894928"/>
    <w:rsid w:val="00896413"/>
    <w:rsid w:val="008A48D9"/>
    <w:rsid w:val="008B1D3B"/>
    <w:rsid w:val="008B6EBA"/>
    <w:rsid w:val="008C17CA"/>
    <w:rsid w:val="008C3C5F"/>
    <w:rsid w:val="008C484A"/>
    <w:rsid w:val="008D396B"/>
    <w:rsid w:val="008D4DF8"/>
    <w:rsid w:val="008D75EA"/>
    <w:rsid w:val="008E55D5"/>
    <w:rsid w:val="008F6B25"/>
    <w:rsid w:val="009050FD"/>
    <w:rsid w:val="0092217C"/>
    <w:rsid w:val="00922B1E"/>
    <w:rsid w:val="009247E1"/>
    <w:rsid w:val="00930BC9"/>
    <w:rsid w:val="0093427B"/>
    <w:rsid w:val="00935B61"/>
    <w:rsid w:val="00937789"/>
    <w:rsid w:val="009378D5"/>
    <w:rsid w:val="00943F54"/>
    <w:rsid w:val="009544AE"/>
    <w:rsid w:val="00955EE5"/>
    <w:rsid w:val="009616E4"/>
    <w:rsid w:val="00971E04"/>
    <w:rsid w:val="00973797"/>
    <w:rsid w:val="00984E34"/>
    <w:rsid w:val="00985184"/>
    <w:rsid w:val="009860F1"/>
    <w:rsid w:val="0099040F"/>
    <w:rsid w:val="0099649B"/>
    <w:rsid w:val="009A02DD"/>
    <w:rsid w:val="009A05BC"/>
    <w:rsid w:val="009A2F71"/>
    <w:rsid w:val="009A3ECE"/>
    <w:rsid w:val="009A53E5"/>
    <w:rsid w:val="009B48EB"/>
    <w:rsid w:val="009C1E21"/>
    <w:rsid w:val="009D56B2"/>
    <w:rsid w:val="009E117C"/>
    <w:rsid w:val="009E1FEC"/>
    <w:rsid w:val="009E215E"/>
    <w:rsid w:val="009E6873"/>
    <w:rsid w:val="009E6C5A"/>
    <w:rsid w:val="009F1E75"/>
    <w:rsid w:val="00A025F8"/>
    <w:rsid w:val="00A068FF"/>
    <w:rsid w:val="00A15308"/>
    <w:rsid w:val="00A317F8"/>
    <w:rsid w:val="00A31F41"/>
    <w:rsid w:val="00A32839"/>
    <w:rsid w:val="00A345EF"/>
    <w:rsid w:val="00A40B46"/>
    <w:rsid w:val="00A4164A"/>
    <w:rsid w:val="00A47A0B"/>
    <w:rsid w:val="00A52C58"/>
    <w:rsid w:val="00A625E3"/>
    <w:rsid w:val="00A70D98"/>
    <w:rsid w:val="00A75530"/>
    <w:rsid w:val="00A807A4"/>
    <w:rsid w:val="00A87FA4"/>
    <w:rsid w:val="00A92F9B"/>
    <w:rsid w:val="00A96FF2"/>
    <w:rsid w:val="00AA785C"/>
    <w:rsid w:val="00AB0205"/>
    <w:rsid w:val="00AB3B0C"/>
    <w:rsid w:val="00AB4D76"/>
    <w:rsid w:val="00AB7E00"/>
    <w:rsid w:val="00AC5DA4"/>
    <w:rsid w:val="00AC7291"/>
    <w:rsid w:val="00AD3E6D"/>
    <w:rsid w:val="00AE069E"/>
    <w:rsid w:val="00AE5960"/>
    <w:rsid w:val="00AE65D5"/>
    <w:rsid w:val="00AE78E4"/>
    <w:rsid w:val="00AE7B39"/>
    <w:rsid w:val="00AE7E03"/>
    <w:rsid w:val="00AF244A"/>
    <w:rsid w:val="00AF7F0D"/>
    <w:rsid w:val="00B14C8B"/>
    <w:rsid w:val="00B20F00"/>
    <w:rsid w:val="00B20FEA"/>
    <w:rsid w:val="00B2659A"/>
    <w:rsid w:val="00B31356"/>
    <w:rsid w:val="00B31DF6"/>
    <w:rsid w:val="00B369B0"/>
    <w:rsid w:val="00B42F55"/>
    <w:rsid w:val="00B44A87"/>
    <w:rsid w:val="00B56ACE"/>
    <w:rsid w:val="00B62AFD"/>
    <w:rsid w:val="00B66D3D"/>
    <w:rsid w:val="00B67151"/>
    <w:rsid w:val="00B7066C"/>
    <w:rsid w:val="00B71D17"/>
    <w:rsid w:val="00B72FEE"/>
    <w:rsid w:val="00B77FCC"/>
    <w:rsid w:val="00B812A5"/>
    <w:rsid w:val="00B96AD9"/>
    <w:rsid w:val="00BA4D3B"/>
    <w:rsid w:val="00BB4DDE"/>
    <w:rsid w:val="00BB5DF9"/>
    <w:rsid w:val="00BC06E3"/>
    <w:rsid w:val="00BC6146"/>
    <w:rsid w:val="00BD68B7"/>
    <w:rsid w:val="00BD7ABE"/>
    <w:rsid w:val="00BE2138"/>
    <w:rsid w:val="00BE4143"/>
    <w:rsid w:val="00BE45B5"/>
    <w:rsid w:val="00BE6652"/>
    <w:rsid w:val="00C017AA"/>
    <w:rsid w:val="00C07C89"/>
    <w:rsid w:val="00C218BF"/>
    <w:rsid w:val="00C33754"/>
    <w:rsid w:val="00C36114"/>
    <w:rsid w:val="00C45B49"/>
    <w:rsid w:val="00C46A27"/>
    <w:rsid w:val="00C553C7"/>
    <w:rsid w:val="00C75DC1"/>
    <w:rsid w:val="00C85140"/>
    <w:rsid w:val="00C87B38"/>
    <w:rsid w:val="00C90B34"/>
    <w:rsid w:val="00C944D8"/>
    <w:rsid w:val="00CA425A"/>
    <w:rsid w:val="00CA575B"/>
    <w:rsid w:val="00CA7E1C"/>
    <w:rsid w:val="00CC5687"/>
    <w:rsid w:val="00CD2462"/>
    <w:rsid w:val="00CD4739"/>
    <w:rsid w:val="00CE1585"/>
    <w:rsid w:val="00CE721F"/>
    <w:rsid w:val="00CF05F1"/>
    <w:rsid w:val="00CF78D4"/>
    <w:rsid w:val="00D02134"/>
    <w:rsid w:val="00D27B4E"/>
    <w:rsid w:val="00D35239"/>
    <w:rsid w:val="00D4077C"/>
    <w:rsid w:val="00D41609"/>
    <w:rsid w:val="00D522D9"/>
    <w:rsid w:val="00D5243C"/>
    <w:rsid w:val="00D57D10"/>
    <w:rsid w:val="00D64798"/>
    <w:rsid w:val="00D6717C"/>
    <w:rsid w:val="00D70257"/>
    <w:rsid w:val="00D71600"/>
    <w:rsid w:val="00D73CF5"/>
    <w:rsid w:val="00D81D20"/>
    <w:rsid w:val="00D82510"/>
    <w:rsid w:val="00D85254"/>
    <w:rsid w:val="00D9001D"/>
    <w:rsid w:val="00D96E0A"/>
    <w:rsid w:val="00DA0E51"/>
    <w:rsid w:val="00DB02B1"/>
    <w:rsid w:val="00DC1445"/>
    <w:rsid w:val="00DC6CB8"/>
    <w:rsid w:val="00DC77E4"/>
    <w:rsid w:val="00DD32AB"/>
    <w:rsid w:val="00DD3DFF"/>
    <w:rsid w:val="00DE7118"/>
    <w:rsid w:val="00DE7A2A"/>
    <w:rsid w:val="00DF1087"/>
    <w:rsid w:val="00DF2885"/>
    <w:rsid w:val="00DF4DD1"/>
    <w:rsid w:val="00DF6574"/>
    <w:rsid w:val="00DF6E85"/>
    <w:rsid w:val="00E009EB"/>
    <w:rsid w:val="00E01E5B"/>
    <w:rsid w:val="00E02F73"/>
    <w:rsid w:val="00E122DD"/>
    <w:rsid w:val="00E32AD9"/>
    <w:rsid w:val="00E41CEA"/>
    <w:rsid w:val="00E64EB0"/>
    <w:rsid w:val="00E70EC6"/>
    <w:rsid w:val="00E71DF7"/>
    <w:rsid w:val="00E7453C"/>
    <w:rsid w:val="00E808F7"/>
    <w:rsid w:val="00E828F7"/>
    <w:rsid w:val="00E8657E"/>
    <w:rsid w:val="00E92F3A"/>
    <w:rsid w:val="00EA1AC5"/>
    <w:rsid w:val="00EA28BC"/>
    <w:rsid w:val="00EA65F7"/>
    <w:rsid w:val="00EA7BB3"/>
    <w:rsid w:val="00EB1BEB"/>
    <w:rsid w:val="00EB2772"/>
    <w:rsid w:val="00EB2A7A"/>
    <w:rsid w:val="00EC1E58"/>
    <w:rsid w:val="00EC7926"/>
    <w:rsid w:val="00ED24FD"/>
    <w:rsid w:val="00ED5FE7"/>
    <w:rsid w:val="00EE047E"/>
    <w:rsid w:val="00EE6D62"/>
    <w:rsid w:val="00EF279E"/>
    <w:rsid w:val="00F07334"/>
    <w:rsid w:val="00F07394"/>
    <w:rsid w:val="00F11E2B"/>
    <w:rsid w:val="00F12336"/>
    <w:rsid w:val="00F2378E"/>
    <w:rsid w:val="00F24FFD"/>
    <w:rsid w:val="00F30EAA"/>
    <w:rsid w:val="00F3400F"/>
    <w:rsid w:val="00F60D7B"/>
    <w:rsid w:val="00F61779"/>
    <w:rsid w:val="00F63494"/>
    <w:rsid w:val="00F63C5D"/>
    <w:rsid w:val="00F65BF4"/>
    <w:rsid w:val="00F6620F"/>
    <w:rsid w:val="00F705E7"/>
    <w:rsid w:val="00F71C60"/>
    <w:rsid w:val="00F82509"/>
    <w:rsid w:val="00F8442C"/>
    <w:rsid w:val="00F906C1"/>
    <w:rsid w:val="00F92DA4"/>
    <w:rsid w:val="00F97CEA"/>
    <w:rsid w:val="00FA24EF"/>
    <w:rsid w:val="00FC127E"/>
    <w:rsid w:val="00FC6D73"/>
    <w:rsid w:val="00FE7B4C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DECC2"/>
  <w15:chartTrackingRefBased/>
  <w15:docId w15:val="{AA9B0583-EC3A-47A5-A546-21EBB12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1E"/>
    <w:rPr>
      <w:rFonts w:ascii="Angsana New" w:hAnsi="Angsana New"/>
      <w:sz w:val="32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5D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05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00A8"/>
    <w:pPr>
      <w:keepNext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4E00A8"/>
    <w:pPr>
      <w:jc w:val="both"/>
    </w:pPr>
    <w:rPr>
      <w:rFonts w:ascii="CordiaUPC" w:hAnsi="CordiaUPC" w:cs="CordiaUPC"/>
      <w:lang w:val="x-none" w:eastAsia="x-none"/>
    </w:rPr>
  </w:style>
  <w:style w:type="paragraph" w:styleId="BalloonText">
    <w:name w:val="Balloon Text"/>
    <w:basedOn w:val="Normal"/>
    <w:link w:val="BalloonTextChar"/>
    <w:rsid w:val="00016DB4"/>
    <w:rPr>
      <w:rFonts w:ascii="Tahoma" w:hAnsi="Tahoma"/>
      <w:sz w:val="16"/>
      <w:szCs w:val="20"/>
      <w:lang w:val="x-none" w:eastAsia="x-none"/>
    </w:rPr>
  </w:style>
  <w:style w:type="character" w:styleId="Hyperlink">
    <w:name w:val="Hyperlink"/>
    <w:uiPriority w:val="99"/>
    <w:rsid w:val="00FC6D73"/>
    <w:rPr>
      <w:rFonts w:cs="Times New Roman"/>
      <w:color w:val="0000FF"/>
      <w:u w:val="single"/>
    </w:rPr>
  </w:style>
  <w:style w:type="character" w:customStyle="1" w:styleId="BodyText2Char">
    <w:name w:val="Body Text 2 Char"/>
    <w:link w:val="BodyText2"/>
    <w:uiPriority w:val="99"/>
    <w:locked/>
    <w:rsid w:val="00A40B46"/>
    <w:rPr>
      <w:rFonts w:ascii="CordiaUPC" w:hAnsi="CordiaUPC" w:cs="CordiaUPC"/>
      <w:sz w:val="32"/>
      <w:szCs w:val="32"/>
      <w:lang w:bidi="th-TH"/>
    </w:rPr>
  </w:style>
  <w:style w:type="paragraph" w:customStyle="1" w:styleId="a">
    <w:name w:val="à¹×éÍàÃ×èÍ§"/>
    <w:basedOn w:val="Normal"/>
    <w:uiPriority w:val="99"/>
    <w:rsid w:val="00370A11"/>
    <w:pPr>
      <w:ind w:right="386"/>
    </w:pPr>
    <w:rPr>
      <w:rFonts w:cs="Cordia New"/>
      <w:sz w:val="28"/>
      <w:szCs w:val="28"/>
      <w:lang w:val="th-TH"/>
    </w:rPr>
  </w:style>
  <w:style w:type="character" w:customStyle="1" w:styleId="BalloonTextChar">
    <w:name w:val="Balloon Text Char"/>
    <w:link w:val="BalloonText"/>
    <w:locked/>
    <w:rsid w:val="00016DB4"/>
    <w:rPr>
      <w:rFonts w:ascii="Tahoma" w:eastAsia="Times New Roman" w:hAnsi="Tahoma" w:cs="Times New Roman"/>
      <w:sz w:val="16"/>
    </w:rPr>
  </w:style>
  <w:style w:type="paragraph" w:styleId="Caption">
    <w:name w:val="caption"/>
    <w:basedOn w:val="Normal"/>
    <w:next w:val="Normal"/>
    <w:uiPriority w:val="99"/>
    <w:qFormat/>
    <w:rsid w:val="00B77FCC"/>
    <w:pPr>
      <w:tabs>
        <w:tab w:val="left" w:pos="1134"/>
      </w:tabs>
    </w:pPr>
    <w:rPr>
      <w:rFonts w:ascii="Cordia New" w:hAnsi="Times New Roman" w:cs="Cordia New"/>
      <w:b/>
      <w:bCs/>
    </w:rPr>
  </w:style>
  <w:style w:type="paragraph" w:styleId="Header">
    <w:name w:val="header"/>
    <w:basedOn w:val="Normal"/>
    <w:link w:val="HeaderChar"/>
    <w:uiPriority w:val="99"/>
    <w:rsid w:val="00261E11"/>
    <w:pPr>
      <w:tabs>
        <w:tab w:val="center" w:pos="4153"/>
        <w:tab w:val="right" w:pos="8306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Angsana New" w:hAnsi="Angsana New"/>
      <w:sz w:val="32"/>
      <w:szCs w:val="40"/>
    </w:rPr>
  </w:style>
  <w:style w:type="character" w:styleId="PageNumber">
    <w:name w:val="page number"/>
    <w:rsid w:val="00261E11"/>
    <w:rPr>
      <w:rFonts w:cs="Times New Roman"/>
    </w:rPr>
  </w:style>
  <w:style w:type="table" w:styleId="TableGrid">
    <w:name w:val="Table Grid"/>
    <w:basedOn w:val="TableNormal"/>
    <w:uiPriority w:val="59"/>
    <w:rsid w:val="00261E11"/>
    <w:rPr>
      <w:rFonts w:ascii="Angsana New" w:hAnsi="Angsan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777F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3777F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F6177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uiPriority w:val="1"/>
    <w:qFormat/>
    <w:rsid w:val="00F61779"/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4907</Words>
  <Characters>27970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OAR</Company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Ardferti</dc:creator>
  <cp:keywords/>
  <cp:lastModifiedBy>Adisorn Jettanajit</cp:lastModifiedBy>
  <cp:revision>2</cp:revision>
  <cp:lastPrinted>2018-06-22T09:10:00Z</cp:lastPrinted>
  <dcterms:created xsi:type="dcterms:W3CDTF">2024-06-08T08:55:00Z</dcterms:created>
  <dcterms:modified xsi:type="dcterms:W3CDTF">2024-06-08T08:55:00Z</dcterms:modified>
</cp:coreProperties>
</file>